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horzAnchor="margin" w:tblpXSpec="center" w:tblpY="-375"/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8D54C6" w:rsidRPr="006A0E7D" w14:paraId="33441820" w14:textId="77777777" w:rsidTr="008D54C6">
        <w:trPr>
          <w:trHeight w:val="2055"/>
        </w:trPr>
        <w:tc>
          <w:tcPr>
            <w:tcW w:w="6345" w:type="dxa"/>
          </w:tcPr>
          <w:p w14:paraId="58BD91A4" w14:textId="77777777" w:rsidR="008D54C6" w:rsidRPr="008964AD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8964A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395" w:type="dxa"/>
          </w:tcPr>
          <w:p w14:paraId="7B891FF5" w14:textId="77777777" w:rsidR="008D54C6" w:rsidRPr="006A0E7D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69C02F9" w14:textId="77777777" w:rsidR="008D54C6" w:rsidRPr="006A0E7D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14:paraId="3A2AE5CC" w14:textId="77777777" w:rsidR="008D54C6" w:rsidRPr="006A0E7D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Начальник управления корпоративных и технологических автоматизированных систем управления АО «Тываэнерго»</w:t>
            </w:r>
          </w:p>
          <w:p w14:paraId="1ABE86B3" w14:textId="77777777" w:rsidR="008D54C6" w:rsidRPr="006A0E7D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_________________ О.А. Мамонтова </w:t>
            </w:r>
          </w:p>
          <w:p w14:paraId="1A422E5D" w14:textId="77777777" w:rsidR="008D54C6" w:rsidRPr="001A1D77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_____________2022 г.</w:t>
            </w:r>
          </w:p>
          <w:p w14:paraId="77F95523" w14:textId="77777777" w:rsidR="008D54C6" w:rsidRPr="006A0E7D" w:rsidRDefault="008D54C6" w:rsidP="008D54C6">
            <w:pPr>
              <w:tabs>
                <w:tab w:val="left" w:pos="680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78D16FDB" w14:textId="77777777" w:rsidR="00B9434A" w:rsidRPr="00AE1B99" w:rsidRDefault="00B9434A" w:rsidP="00B9434A">
      <w:pPr>
        <w:spacing w:line="240" w:lineRule="auto"/>
        <w:rPr>
          <w:sz w:val="28"/>
          <w:szCs w:val="28"/>
        </w:rPr>
      </w:pPr>
    </w:p>
    <w:p w14:paraId="15BD2118" w14:textId="77777777" w:rsidR="00B9434A" w:rsidRDefault="00B9434A" w:rsidP="00B9434A">
      <w:pPr>
        <w:spacing w:line="240" w:lineRule="auto"/>
      </w:pPr>
    </w:p>
    <w:p w14:paraId="13AB4500" w14:textId="565E5991" w:rsidR="00B9434A" w:rsidRDefault="00B9434A" w:rsidP="00B9434A">
      <w:pPr>
        <w:spacing w:line="240" w:lineRule="auto"/>
      </w:pPr>
    </w:p>
    <w:p w14:paraId="7C9EF6A0" w14:textId="796847FD" w:rsidR="008D54C6" w:rsidRDefault="008D54C6" w:rsidP="00B9434A">
      <w:pPr>
        <w:spacing w:line="240" w:lineRule="auto"/>
      </w:pPr>
    </w:p>
    <w:p w14:paraId="309EBC75" w14:textId="54B09E9B" w:rsidR="008D54C6" w:rsidRDefault="008D54C6" w:rsidP="00B9434A">
      <w:pPr>
        <w:spacing w:line="240" w:lineRule="auto"/>
      </w:pPr>
    </w:p>
    <w:p w14:paraId="16C192CD" w14:textId="1B298AEE" w:rsidR="008D54C6" w:rsidRDefault="008D54C6" w:rsidP="00B9434A">
      <w:pPr>
        <w:spacing w:line="240" w:lineRule="auto"/>
      </w:pPr>
    </w:p>
    <w:p w14:paraId="23C398BD" w14:textId="21C7610E" w:rsidR="008D54C6" w:rsidRDefault="008D54C6" w:rsidP="00B9434A">
      <w:pPr>
        <w:spacing w:line="240" w:lineRule="auto"/>
      </w:pPr>
    </w:p>
    <w:p w14:paraId="78E31A1E" w14:textId="3B6DEE67" w:rsidR="008D54C6" w:rsidRDefault="008D54C6" w:rsidP="00B9434A">
      <w:pPr>
        <w:spacing w:line="240" w:lineRule="auto"/>
      </w:pPr>
    </w:p>
    <w:p w14:paraId="035FC8DA" w14:textId="0CA90819" w:rsidR="008D54C6" w:rsidRDefault="008D54C6" w:rsidP="00B9434A">
      <w:pPr>
        <w:spacing w:line="240" w:lineRule="auto"/>
      </w:pPr>
    </w:p>
    <w:p w14:paraId="4BA863B3" w14:textId="77777777" w:rsidR="008D54C6" w:rsidRDefault="008D54C6" w:rsidP="00B9434A">
      <w:pPr>
        <w:spacing w:line="240" w:lineRule="auto"/>
      </w:pPr>
    </w:p>
    <w:p w14:paraId="2C82DC14" w14:textId="77777777" w:rsidR="00B9434A" w:rsidRDefault="00B9434A" w:rsidP="00B9434A">
      <w:pPr>
        <w:spacing w:line="240" w:lineRule="auto"/>
      </w:pPr>
    </w:p>
    <w:p w14:paraId="3341C541" w14:textId="77777777" w:rsidR="00B9434A" w:rsidRDefault="00B9434A" w:rsidP="00B9434A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Техническое задание</w:t>
      </w:r>
    </w:p>
    <w:p w14:paraId="31772E21" w14:textId="1EC80BEA" w:rsidR="00FD5EE3" w:rsidRDefault="00B9434A" w:rsidP="00B9434A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на приобретение </w:t>
      </w:r>
      <w:r w:rsidR="00FD5EE3">
        <w:rPr>
          <w:rFonts w:ascii="Times New Roman" w:eastAsia="Times New Roman" w:hAnsi="Times New Roman" w:cs="Times New Roman"/>
          <w:color w:val="auto"/>
          <w:sz w:val="28"/>
        </w:rPr>
        <w:t>серверного оборудования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FD5EE3" w:rsidRPr="00BB2C07">
        <w:rPr>
          <w:rFonts w:ascii="Times New Roman" w:eastAsia="Times New Roman" w:hAnsi="Times New Roman" w:cs="Times New Roman"/>
          <w:sz w:val="28"/>
        </w:rPr>
        <w:t xml:space="preserve">для </w:t>
      </w:r>
      <w:r w:rsidR="00E637E9">
        <w:rPr>
          <w:rFonts w:ascii="Times New Roman" w:eastAsia="Times New Roman" w:hAnsi="Times New Roman" w:cs="Times New Roman"/>
          <w:sz w:val="28"/>
        </w:rPr>
        <w:t>нужд</w:t>
      </w:r>
      <w:r w:rsidR="00FD5EE3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14:paraId="7D392E38" w14:textId="2AC9EC78" w:rsidR="00B9434A" w:rsidRPr="00F8018A" w:rsidRDefault="00B9434A" w:rsidP="00B9434A">
      <w:pPr>
        <w:spacing w:line="240" w:lineRule="auto"/>
        <w:jc w:val="center"/>
      </w:pPr>
      <w:r w:rsidRPr="00F8018A">
        <w:rPr>
          <w:rFonts w:ascii="Times New Roman" w:eastAsia="Times New Roman" w:hAnsi="Times New Roman" w:cs="Times New Roman"/>
          <w:sz w:val="28"/>
        </w:rPr>
        <w:t>АО «</w:t>
      </w:r>
      <w:r w:rsidR="00C70500">
        <w:rPr>
          <w:rFonts w:ascii="Times New Roman" w:eastAsia="Times New Roman" w:hAnsi="Times New Roman" w:cs="Times New Roman"/>
          <w:sz w:val="28"/>
        </w:rPr>
        <w:t>Тываэнерго</w:t>
      </w:r>
      <w:r w:rsidRPr="00F8018A">
        <w:rPr>
          <w:rFonts w:ascii="Times New Roman" w:eastAsia="Times New Roman" w:hAnsi="Times New Roman" w:cs="Times New Roman"/>
          <w:sz w:val="28"/>
        </w:rPr>
        <w:t>»</w:t>
      </w:r>
    </w:p>
    <w:p w14:paraId="15AF11DB" w14:textId="77777777" w:rsidR="00B9434A" w:rsidRDefault="00B9434A" w:rsidP="00B9434A">
      <w:pPr>
        <w:spacing w:line="240" w:lineRule="auto"/>
      </w:pPr>
    </w:p>
    <w:p w14:paraId="784CCD9B" w14:textId="77777777" w:rsidR="00B9434A" w:rsidRDefault="00B9434A" w:rsidP="00B9434A">
      <w:pPr>
        <w:spacing w:line="240" w:lineRule="auto"/>
      </w:pPr>
    </w:p>
    <w:p w14:paraId="3578A55A" w14:textId="77777777" w:rsidR="00B9434A" w:rsidRDefault="00B9434A" w:rsidP="00B9434A">
      <w:pPr>
        <w:spacing w:line="240" w:lineRule="auto"/>
      </w:pPr>
    </w:p>
    <w:p w14:paraId="706C32DA" w14:textId="77777777" w:rsidR="00B9434A" w:rsidRDefault="00B9434A" w:rsidP="00B9434A">
      <w:pPr>
        <w:spacing w:line="240" w:lineRule="auto"/>
      </w:pPr>
    </w:p>
    <w:p w14:paraId="01E7C824" w14:textId="77777777" w:rsidR="00B9434A" w:rsidRDefault="00B9434A" w:rsidP="00B9434A">
      <w:pPr>
        <w:spacing w:line="240" w:lineRule="auto"/>
      </w:pPr>
    </w:p>
    <w:p w14:paraId="33F5B2C5" w14:textId="77777777" w:rsidR="00B9434A" w:rsidRDefault="00B9434A" w:rsidP="00B9434A">
      <w:pPr>
        <w:spacing w:line="240" w:lineRule="auto"/>
      </w:pPr>
    </w:p>
    <w:p w14:paraId="73D7F10E" w14:textId="1605A1D9" w:rsidR="00B9434A" w:rsidRDefault="00B9434A" w:rsidP="00B9434A">
      <w:pPr>
        <w:spacing w:line="240" w:lineRule="auto"/>
      </w:pPr>
    </w:p>
    <w:p w14:paraId="711EB0CF" w14:textId="4171F122" w:rsidR="008D54C6" w:rsidRDefault="008D54C6" w:rsidP="00B9434A">
      <w:pPr>
        <w:spacing w:line="240" w:lineRule="auto"/>
      </w:pPr>
    </w:p>
    <w:p w14:paraId="4B3C699C" w14:textId="67AC71B7" w:rsidR="008D54C6" w:rsidRDefault="008D54C6" w:rsidP="00B9434A">
      <w:pPr>
        <w:spacing w:line="240" w:lineRule="auto"/>
      </w:pPr>
    </w:p>
    <w:p w14:paraId="5D9376D6" w14:textId="7D42C528" w:rsidR="008D54C6" w:rsidRDefault="008D54C6" w:rsidP="00B9434A">
      <w:pPr>
        <w:spacing w:line="240" w:lineRule="auto"/>
      </w:pPr>
    </w:p>
    <w:p w14:paraId="0592926F" w14:textId="63086C63" w:rsidR="008D54C6" w:rsidRDefault="008D54C6" w:rsidP="00B9434A">
      <w:pPr>
        <w:spacing w:line="240" w:lineRule="auto"/>
      </w:pPr>
    </w:p>
    <w:p w14:paraId="5532F76B" w14:textId="77777777" w:rsidR="008D54C6" w:rsidRDefault="008D54C6" w:rsidP="00B9434A">
      <w:pPr>
        <w:spacing w:line="240" w:lineRule="auto"/>
      </w:pPr>
    </w:p>
    <w:p w14:paraId="3E478D7D" w14:textId="77777777" w:rsidR="00B9434A" w:rsidRPr="00D33DB0" w:rsidRDefault="00B9434A" w:rsidP="00B9434A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1B531573" w14:textId="0B847C4F" w:rsidR="00B9434A" w:rsidRDefault="00B9434A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74A1937A" w14:textId="7ACF4356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7C572BC1" w14:textId="1A5A55F6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16A08314" w14:textId="10588513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2EF5E46C" w14:textId="163DF8EE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62838BF7" w14:textId="03FBF21F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73843A58" w14:textId="4BC8DBF5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73AB3412" w14:textId="79B3583F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704D5B4D" w14:textId="396C5805" w:rsidR="00DA56F4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0C798BD1" w14:textId="77777777" w:rsidR="00DA56F4" w:rsidRPr="006B34A5" w:rsidRDefault="00DA56F4" w:rsidP="00DA56F4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14:paraId="5D6AA827" w14:textId="77777777" w:rsidR="00B9434A" w:rsidRPr="00D33DB0" w:rsidRDefault="00B9434A" w:rsidP="00B9434A">
      <w:pPr>
        <w:rPr>
          <w:rFonts w:ascii="Times New Roman" w:hAnsi="Times New Roman" w:cs="Times New Roman"/>
          <w:sz w:val="26"/>
          <w:szCs w:val="26"/>
        </w:rPr>
      </w:pPr>
    </w:p>
    <w:p w14:paraId="5FC1D607" w14:textId="77777777" w:rsidR="00B9434A" w:rsidRDefault="00B9434A" w:rsidP="00B9434A">
      <w:pPr>
        <w:spacing w:line="240" w:lineRule="auto"/>
      </w:pPr>
    </w:p>
    <w:p w14:paraId="2A3CC008" w14:textId="77777777" w:rsidR="00B9434A" w:rsidRDefault="00B9434A" w:rsidP="00B9434A">
      <w:pPr>
        <w:spacing w:line="240" w:lineRule="auto"/>
      </w:pPr>
    </w:p>
    <w:p w14:paraId="779FC58D" w14:textId="77777777" w:rsidR="00B9434A" w:rsidRDefault="00B9434A" w:rsidP="00B9434A">
      <w:pPr>
        <w:spacing w:line="240" w:lineRule="auto"/>
      </w:pPr>
    </w:p>
    <w:p w14:paraId="476A9979" w14:textId="77777777" w:rsidR="00B9434A" w:rsidRDefault="00B9434A" w:rsidP="00B9434A">
      <w:pPr>
        <w:spacing w:line="240" w:lineRule="auto"/>
      </w:pPr>
    </w:p>
    <w:p w14:paraId="7A29315A" w14:textId="05971955" w:rsidR="002C4B64" w:rsidRPr="003A2094" w:rsidRDefault="00CB0DC3" w:rsidP="003F5D18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20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Наименование закупаемой продукции</w:t>
      </w:r>
    </w:p>
    <w:p w14:paraId="19573C90" w14:textId="39D02F7B" w:rsidR="002C4B64" w:rsidRPr="00050C2E" w:rsidRDefault="003A2094" w:rsidP="0053391E">
      <w:pPr>
        <w:spacing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A30B8" w:rsidRPr="00DA30B8">
        <w:rPr>
          <w:rFonts w:ascii="Times New Roman" w:eastAsia="Times New Roman" w:hAnsi="Times New Roman" w:cs="Times New Roman"/>
          <w:sz w:val="28"/>
          <w:szCs w:val="28"/>
        </w:rPr>
        <w:t xml:space="preserve">риобретение </w:t>
      </w:r>
      <w:r w:rsidR="00367E53">
        <w:rPr>
          <w:rFonts w:ascii="Times New Roman" w:eastAsia="Times New Roman" w:hAnsi="Times New Roman" w:cs="Times New Roman"/>
          <w:sz w:val="28"/>
          <w:szCs w:val="28"/>
        </w:rPr>
        <w:t>серверного оборудования</w:t>
      </w:r>
      <w:r w:rsidR="00346558" w:rsidRPr="003465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E53" w:rsidRPr="003A2094">
        <w:rPr>
          <w:rFonts w:ascii="Times New Roman" w:eastAsia="Times New Roman" w:hAnsi="Times New Roman" w:cs="Times New Roman"/>
          <w:sz w:val="28"/>
          <w:szCs w:val="28"/>
        </w:rPr>
        <w:t xml:space="preserve">с целью </w:t>
      </w:r>
      <w:r w:rsidR="00367E53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 w:rsidR="00367E53" w:rsidRPr="003A2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691">
        <w:rPr>
          <w:rFonts w:ascii="Times New Roman" w:eastAsia="Times New Roman" w:hAnsi="Times New Roman" w:cs="Times New Roman"/>
          <w:sz w:val="28"/>
          <w:szCs w:val="28"/>
        </w:rPr>
        <w:t>инсталляции и хранения баз данных Общества АО «Тываэнерго», в том числе их архивацию (резервное копирование) (</w:t>
      </w:r>
      <w:r>
        <w:rPr>
          <w:rFonts w:ascii="Times New Roman" w:eastAsia="Times New Roman" w:hAnsi="Times New Roman" w:cs="Times New Roman"/>
          <w:sz w:val="28"/>
          <w:szCs w:val="28"/>
        </w:rPr>
        <w:t>далее – Товар).</w:t>
      </w:r>
    </w:p>
    <w:p w14:paraId="42BB2552" w14:textId="77777777" w:rsidR="003A2094" w:rsidRDefault="003A2094" w:rsidP="0053391E">
      <w:pPr>
        <w:spacing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939FCB" w14:textId="77777777" w:rsidR="003A2094" w:rsidRPr="003A2094" w:rsidRDefault="003A2094" w:rsidP="003F5D18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094">
        <w:rPr>
          <w:rFonts w:ascii="Times New Roman" w:eastAsia="Times New Roman" w:hAnsi="Times New Roman" w:cs="Times New Roman"/>
          <w:b/>
          <w:sz w:val="28"/>
          <w:szCs w:val="28"/>
        </w:rPr>
        <w:t>Заказчик</w:t>
      </w:r>
    </w:p>
    <w:p w14:paraId="1689BDFF" w14:textId="04C5AF83" w:rsidR="00215E6C" w:rsidRDefault="002C4B64" w:rsidP="008D54C6">
      <w:pPr>
        <w:spacing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C2E">
        <w:rPr>
          <w:rFonts w:ascii="Times New Roman" w:eastAsia="Times New Roman" w:hAnsi="Times New Roman" w:cs="Times New Roman"/>
          <w:sz w:val="28"/>
          <w:szCs w:val="28"/>
        </w:rPr>
        <w:t>АО «</w:t>
      </w:r>
      <w:r w:rsidR="008D54C6">
        <w:rPr>
          <w:rFonts w:ascii="Times New Roman" w:eastAsia="Times New Roman" w:hAnsi="Times New Roman" w:cs="Times New Roman"/>
          <w:sz w:val="28"/>
          <w:szCs w:val="28"/>
        </w:rPr>
        <w:t>Тываэнерго</w:t>
      </w:r>
      <w:r w:rsidRPr="00050C2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A2094" w:rsidRPr="003A2094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Заказчик). Адрес местонахождения:</w:t>
      </w:r>
      <w:r w:rsidR="008D54C6">
        <w:rPr>
          <w:rFonts w:ascii="Times New Roman" w:eastAsia="Times New Roman" w:hAnsi="Times New Roman" w:cs="Times New Roman"/>
          <w:sz w:val="28"/>
          <w:szCs w:val="28"/>
        </w:rPr>
        <w:t xml:space="preserve"> 66</w:t>
      </w:r>
      <w:r w:rsidR="00FC17AE">
        <w:rPr>
          <w:rFonts w:ascii="Times New Roman" w:eastAsia="Times New Roman" w:hAnsi="Times New Roman" w:cs="Times New Roman"/>
          <w:sz w:val="28"/>
          <w:szCs w:val="28"/>
        </w:rPr>
        <w:t>7004</w:t>
      </w:r>
      <w:r w:rsidR="008D54C6">
        <w:rPr>
          <w:rFonts w:ascii="Times New Roman" w:eastAsia="Times New Roman" w:hAnsi="Times New Roman" w:cs="Times New Roman"/>
          <w:sz w:val="28"/>
          <w:szCs w:val="28"/>
        </w:rPr>
        <w:t xml:space="preserve"> Россия, </w:t>
      </w:r>
      <w:r w:rsidR="008D54C6" w:rsidRPr="003A2094">
        <w:rPr>
          <w:rFonts w:ascii="Times New Roman" w:eastAsia="Times New Roman" w:hAnsi="Times New Roman" w:cs="Times New Roman"/>
          <w:sz w:val="28"/>
          <w:szCs w:val="28"/>
        </w:rPr>
        <w:t>Республика</w:t>
      </w:r>
      <w:r w:rsidR="008D54C6" w:rsidRPr="008D54C6">
        <w:rPr>
          <w:rFonts w:ascii="Times New Roman" w:eastAsia="Times New Roman" w:hAnsi="Times New Roman" w:cs="Times New Roman"/>
          <w:sz w:val="28"/>
          <w:szCs w:val="28"/>
        </w:rPr>
        <w:t xml:space="preserve"> Тыва, г. Кызыл, ул. Колхозная, д. 2, Центральный склад АО «Тываэнерго</w:t>
      </w:r>
      <w:r w:rsidR="008D54C6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E9196CA" w14:textId="77777777" w:rsidR="008D54C6" w:rsidRPr="00050C2E" w:rsidRDefault="008D54C6" w:rsidP="008D54C6">
      <w:pPr>
        <w:spacing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4A98F5" w14:textId="77777777" w:rsidR="009713BD" w:rsidRPr="003A2094" w:rsidRDefault="003A2094" w:rsidP="003F5D18">
      <w:pPr>
        <w:pStyle w:val="a8"/>
        <w:widowControl w:val="0"/>
        <w:numPr>
          <w:ilvl w:val="0"/>
          <w:numId w:val="1"/>
        </w:numPr>
        <w:tabs>
          <w:tab w:val="left" w:pos="851"/>
        </w:tabs>
        <w:spacing w:line="240" w:lineRule="auto"/>
        <w:ind w:left="851" w:hanging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094">
        <w:rPr>
          <w:rFonts w:ascii="Times New Roman" w:eastAsia="Times New Roman" w:hAnsi="Times New Roman" w:cs="Times New Roman"/>
          <w:b/>
          <w:sz w:val="28"/>
          <w:szCs w:val="28"/>
        </w:rPr>
        <w:t>Цели и задачи</w:t>
      </w:r>
    </w:p>
    <w:p w14:paraId="71DAC71E" w14:textId="7A557E75" w:rsidR="004753E8" w:rsidRDefault="00595691" w:rsidP="00D75CA5">
      <w:pPr>
        <w:tabs>
          <w:tab w:val="left" w:pos="2773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Товар приобретается </w:t>
      </w:r>
      <w:r w:rsidR="00E637E9" w:rsidRPr="00D75CA5">
        <w:rPr>
          <w:rFonts w:ascii="Times New Roman" w:eastAsia="Times New Roman" w:hAnsi="Times New Roman" w:cs="Times New Roman"/>
          <w:sz w:val="28"/>
          <w:szCs w:val="28"/>
        </w:rPr>
        <w:t xml:space="preserve">с целью </w:t>
      </w:r>
      <w:r w:rsidR="00E637E9">
        <w:rPr>
          <w:rFonts w:ascii="Times New Roman" w:eastAsia="Times New Roman" w:hAnsi="Times New Roman" w:cs="Times New Roman"/>
          <w:sz w:val="28"/>
          <w:szCs w:val="28"/>
        </w:rPr>
        <w:t>инсталляции баз данных платформы фирмы                  1</w:t>
      </w:r>
      <w:r>
        <w:rPr>
          <w:rFonts w:ascii="Times New Roman" w:eastAsia="Times New Roman" w:hAnsi="Times New Roman" w:cs="Times New Roman"/>
          <w:sz w:val="28"/>
          <w:szCs w:val="28"/>
        </w:rPr>
        <w:t>С: Предприятие и других баз данных</w:t>
      </w:r>
      <w:r w:rsidR="00E637E9">
        <w:rPr>
          <w:rFonts w:ascii="Times New Roman" w:eastAsia="Times New Roman" w:hAnsi="Times New Roman" w:cs="Times New Roman"/>
          <w:sz w:val="28"/>
          <w:szCs w:val="28"/>
        </w:rPr>
        <w:t>, а также для п</w:t>
      </w:r>
      <w:r w:rsidR="00E637E9" w:rsidRPr="00A71E68">
        <w:rPr>
          <w:rFonts w:ascii="Times New Roman" w:eastAsia="Times New Roman" w:hAnsi="Times New Roman" w:cs="Times New Roman"/>
          <w:sz w:val="28"/>
          <w:szCs w:val="28"/>
        </w:rPr>
        <w:t xml:space="preserve">роцессов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E637E9" w:rsidRPr="00A71E68">
        <w:rPr>
          <w:rFonts w:ascii="Times New Roman" w:eastAsia="Times New Roman" w:hAnsi="Times New Roman" w:cs="Times New Roman"/>
          <w:sz w:val="28"/>
          <w:szCs w:val="28"/>
        </w:rPr>
        <w:t>архивации (резервного копирования)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E63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17AE">
        <w:rPr>
          <w:rFonts w:ascii="Times New Roman" w:eastAsia="Times New Roman" w:hAnsi="Times New Roman" w:cs="Times New Roman"/>
          <w:sz w:val="28"/>
          <w:szCs w:val="28"/>
        </w:rPr>
        <w:t>АО "Тываэнерго</w:t>
      </w:r>
      <w:r w:rsidR="00A71E68" w:rsidRPr="00A71E68">
        <w:rPr>
          <w:rFonts w:ascii="Times New Roman" w:eastAsia="Times New Roman" w:hAnsi="Times New Roman" w:cs="Times New Roman"/>
          <w:sz w:val="28"/>
          <w:szCs w:val="28"/>
        </w:rPr>
        <w:t>"</w:t>
      </w:r>
      <w:r w:rsidR="00615D6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15BB1D" w14:textId="77777777" w:rsidR="00D75CA5" w:rsidRDefault="00D75CA5" w:rsidP="00D75CA5">
      <w:pPr>
        <w:tabs>
          <w:tab w:val="left" w:pos="2773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B8330E" w14:textId="77777777" w:rsidR="00AF5F01" w:rsidRPr="00AF5F01" w:rsidRDefault="00AF5F01" w:rsidP="003F5D18">
      <w:pPr>
        <w:pStyle w:val="a8"/>
        <w:numPr>
          <w:ilvl w:val="0"/>
          <w:numId w:val="1"/>
        </w:numPr>
        <w:tabs>
          <w:tab w:val="left" w:pos="1134"/>
        </w:tabs>
        <w:spacing w:line="240" w:lineRule="auto"/>
        <w:ind w:left="851" w:hanging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5F01">
        <w:rPr>
          <w:rFonts w:ascii="Times New Roman" w:eastAsia="Times New Roman" w:hAnsi="Times New Roman" w:cs="Times New Roman"/>
          <w:b/>
          <w:sz w:val="28"/>
          <w:szCs w:val="28"/>
        </w:rPr>
        <w:t>Общие требования к закупаемому Товару</w:t>
      </w:r>
    </w:p>
    <w:p w14:paraId="5A8B9319" w14:textId="77777777" w:rsidR="00AF5F01" w:rsidRDefault="00AF5F01" w:rsidP="003F5D18">
      <w:pPr>
        <w:pStyle w:val="a8"/>
        <w:numPr>
          <w:ilvl w:val="1"/>
          <w:numId w:val="1"/>
        </w:numPr>
        <w:tabs>
          <w:tab w:val="left" w:pos="567"/>
          <w:tab w:val="left" w:pos="993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5F01">
        <w:rPr>
          <w:rFonts w:ascii="Times New Roman" w:eastAsia="Times New Roman" w:hAnsi="Times New Roman" w:cs="Times New Roman"/>
          <w:sz w:val="28"/>
          <w:szCs w:val="28"/>
        </w:rPr>
        <w:t>Товар должен соответствовать требованиям технического регламента Таможенного союза ТР ТС 004/2011 «О безопасности низковольтного оборудования» утв. Решением КТС от 16.08.2011 г. №768 и требованиям технического регламента Таможенного союза ТР ТС 020/2011 «Электромагнитная совместимость технических средств» утв. Решением КТС от 09.12.2011 г. №879.</w:t>
      </w:r>
    </w:p>
    <w:p w14:paraId="1AB9CC5F" w14:textId="77777777" w:rsidR="000D3B2F" w:rsidRDefault="000E2BF1" w:rsidP="000D3B2F">
      <w:pPr>
        <w:pStyle w:val="a8"/>
        <w:numPr>
          <w:ilvl w:val="1"/>
          <w:numId w:val="1"/>
        </w:numPr>
        <w:tabs>
          <w:tab w:val="left" w:pos="567"/>
          <w:tab w:val="left" w:pos="993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5F01">
        <w:rPr>
          <w:rFonts w:ascii="Times New Roman" w:eastAsia="Times New Roman" w:hAnsi="Times New Roman" w:cs="Times New Roman"/>
          <w:sz w:val="28"/>
          <w:szCs w:val="28"/>
        </w:rPr>
        <w:t>Товар должен соответствовать требованиям технического регламента Таможенного союза ТР ТС 004/2011 «О безопасности низковольтного оборудования» утв. Решением КТС от 16.08.2011 г. №768 и требованиям технического регламента Таможенного союза ТР ТС 020/2011 «Электромагнитная совместимость технических средств» утв. Решением КТС от 09.12.2011 г. №879.</w:t>
      </w:r>
    </w:p>
    <w:p w14:paraId="5D4856BA" w14:textId="5B629918" w:rsidR="002170F4" w:rsidRPr="00EB7B24" w:rsidRDefault="002170F4" w:rsidP="002170F4">
      <w:pPr>
        <w:pStyle w:val="a8"/>
        <w:numPr>
          <w:ilvl w:val="1"/>
          <w:numId w:val="1"/>
        </w:numPr>
        <w:tabs>
          <w:tab w:val="left" w:pos="567"/>
          <w:tab w:val="left" w:pos="993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B24">
        <w:rPr>
          <w:rFonts w:ascii="Times New Roman" w:eastAsia="Times New Roman" w:hAnsi="Times New Roman" w:cs="Times New Roman"/>
          <w:sz w:val="28"/>
          <w:szCs w:val="28"/>
        </w:rPr>
        <w:t xml:space="preserve">Товар должен быть новым (не был в употреблении, не прошел ремонт, в том числе восстановление, замену составных частей, восстановление потребительских свойств), не обременен правами третьих лиц, в споре и под </w:t>
      </w:r>
      <w:r w:rsidRPr="00DA1DCE">
        <w:rPr>
          <w:rFonts w:ascii="Times New Roman" w:eastAsia="Times New Roman" w:hAnsi="Times New Roman" w:cs="Times New Roman"/>
          <w:sz w:val="28"/>
          <w:szCs w:val="28"/>
        </w:rPr>
        <w:t>арестом не состоять, быть произведенным на территории РФ, ввезен на территорию РФ с соблюдением всех установленных законодательством РФ правил (для импортированных товаров, в случае отсутствия отечеств</w:t>
      </w:r>
      <w:r w:rsidR="00D66E31">
        <w:rPr>
          <w:rFonts w:ascii="Times New Roman" w:eastAsia="Times New Roman" w:hAnsi="Times New Roman" w:cs="Times New Roman"/>
          <w:sz w:val="28"/>
          <w:szCs w:val="28"/>
        </w:rPr>
        <w:t xml:space="preserve">енных произведенных аналогов), </w:t>
      </w:r>
      <w:r w:rsidRPr="00DA1DCE">
        <w:rPr>
          <w:rFonts w:ascii="Times New Roman" w:eastAsia="Times New Roman" w:hAnsi="Times New Roman" w:cs="Times New Roman"/>
          <w:sz w:val="28"/>
          <w:szCs w:val="28"/>
        </w:rPr>
        <w:t xml:space="preserve">с соблюдением всех установленных законодательством РФ правил (для импортированных товаров). </w:t>
      </w:r>
      <w:r w:rsidRPr="00EB7B24">
        <w:rPr>
          <w:rFonts w:ascii="Times New Roman" w:eastAsia="Times New Roman" w:hAnsi="Times New Roman" w:cs="Times New Roman"/>
          <w:sz w:val="28"/>
          <w:szCs w:val="28"/>
        </w:rPr>
        <w:t>Товар должен быть произведен не ранее 2022 года выпуска.</w:t>
      </w:r>
    </w:p>
    <w:p w14:paraId="00A8095D" w14:textId="77777777" w:rsidR="004753E8" w:rsidRPr="00AF5F01" w:rsidRDefault="004753E8" w:rsidP="003F5D18">
      <w:pPr>
        <w:pStyle w:val="a8"/>
        <w:numPr>
          <w:ilvl w:val="1"/>
          <w:numId w:val="1"/>
        </w:numPr>
        <w:tabs>
          <w:tab w:val="left" w:pos="567"/>
          <w:tab w:val="left" w:pos="993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5F01">
        <w:rPr>
          <w:rFonts w:ascii="Times New Roman" w:eastAsia="Times New Roman" w:hAnsi="Times New Roman" w:cs="Times New Roman"/>
          <w:sz w:val="28"/>
          <w:szCs w:val="28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</w:t>
      </w:r>
      <w:r w:rsidRPr="00AF5F01"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 к таре и упаковке должны быть определены в договоре на поставку продукции.</w:t>
      </w:r>
    </w:p>
    <w:p w14:paraId="497BE02B" w14:textId="77777777" w:rsidR="009713BD" w:rsidRDefault="009713BD" w:rsidP="0053391E">
      <w:pPr>
        <w:tabs>
          <w:tab w:val="left" w:pos="2773"/>
        </w:tabs>
        <w:spacing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DFBFC1" w14:textId="77777777" w:rsidR="003A2094" w:rsidRPr="004753E8" w:rsidRDefault="003A2094" w:rsidP="003F5D18">
      <w:pPr>
        <w:pStyle w:val="a8"/>
        <w:widowControl w:val="0"/>
        <w:numPr>
          <w:ilvl w:val="0"/>
          <w:numId w:val="1"/>
        </w:numPr>
        <w:tabs>
          <w:tab w:val="left" w:pos="851"/>
        </w:tabs>
        <w:spacing w:line="240" w:lineRule="auto"/>
        <w:ind w:left="0" w:firstLine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3E8">
        <w:rPr>
          <w:rFonts w:ascii="Times New Roman" w:eastAsia="Times New Roman" w:hAnsi="Times New Roman" w:cs="Times New Roman"/>
          <w:b/>
          <w:sz w:val="28"/>
          <w:szCs w:val="28"/>
        </w:rPr>
        <w:t>Требования к закупаемой Товару (технические и иные характеристики)</w:t>
      </w:r>
    </w:p>
    <w:p w14:paraId="19FA948D" w14:textId="77777777" w:rsidR="00AF6152" w:rsidRPr="00E722AF" w:rsidRDefault="00AF6152" w:rsidP="00AF6152">
      <w:pPr>
        <w:pStyle w:val="a8"/>
        <w:widowControl w:val="0"/>
        <w:numPr>
          <w:ilvl w:val="1"/>
          <w:numId w:val="1"/>
        </w:numPr>
        <w:tabs>
          <w:tab w:val="left" w:pos="1134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22AF">
        <w:rPr>
          <w:rFonts w:ascii="Times New Roman" w:eastAsia="Times New Roman" w:hAnsi="Times New Roman" w:cs="Times New Roman"/>
          <w:b/>
          <w:sz w:val="28"/>
          <w:szCs w:val="28"/>
        </w:rPr>
        <w:t>Ассортимент, технические характеристики Товара</w:t>
      </w: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0"/>
        <w:gridCol w:w="1322"/>
      </w:tblGrid>
      <w:tr w:rsidR="00AF6152" w:rsidRPr="00AF6152" w14:paraId="7F966766" w14:textId="77777777" w:rsidTr="00EF4DDE">
        <w:trPr>
          <w:trHeight w:val="264"/>
        </w:trPr>
        <w:tc>
          <w:tcPr>
            <w:tcW w:w="7740" w:type="dxa"/>
            <w:shd w:val="clear" w:color="auto" w:fill="auto"/>
          </w:tcPr>
          <w:p w14:paraId="399FFA0D" w14:textId="43F8FB98" w:rsidR="00AF6152" w:rsidRPr="00DA22C2" w:rsidRDefault="00AF6152" w:rsidP="002005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A22C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Параметр</w:t>
            </w:r>
          </w:p>
        </w:tc>
        <w:tc>
          <w:tcPr>
            <w:tcW w:w="1322" w:type="dxa"/>
            <w:shd w:val="clear" w:color="auto" w:fill="auto"/>
          </w:tcPr>
          <w:p w14:paraId="49488EAD" w14:textId="41D8DC92" w:rsidR="00AF6152" w:rsidRPr="00DA22C2" w:rsidRDefault="00AF6152" w:rsidP="0020059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A22C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Значение</w:t>
            </w:r>
          </w:p>
        </w:tc>
      </w:tr>
      <w:tr w:rsidR="00AF6152" w:rsidRPr="00AF6152" w14:paraId="51548086" w14:textId="77777777" w:rsidTr="00F61CAA">
        <w:trPr>
          <w:trHeight w:val="264"/>
        </w:trPr>
        <w:tc>
          <w:tcPr>
            <w:tcW w:w="9062" w:type="dxa"/>
            <w:gridSpan w:val="2"/>
            <w:shd w:val="clear" w:color="auto" w:fill="auto"/>
            <w:vAlign w:val="center"/>
            <w:hideMark/>
          </w:tcPr>
          <w:p w14:paraId="2053FE6E" w14:textId="2D093C57" w:rsidR="00AF6152" w:rsidRPr="006229CD" w:rsidRDefault="000D7EDC" w:rsidP="00070E3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Сервер SL 6208/2*Xeon G6230R/8*32GB RDIMM/2*960GB SSD/4*6TB HDD/2*SFP+ 10G/2*1200W/W36, в составе:</w:t>
            </w:r>
          </w:p>
        </w:tc>
      </w:tr>
      <w:tr w:rsidR="000D7EDC" w:rsidRPr="00AF6152" w14:paraId="4C099BD8" w14:textId="77777777" w:rsidTr="0028333F">
        <w:trPr>
          <w:trHeight w:val="375"/>
        </w:trPr>
        <w:tc>
          <w:tcPr>
            <w:tcW w:w="7740" w:type="dxa"/>
            <w:shd w:val="clear" w:color="auto" w:fill="auto"/>
          </w:tcPr>
          <w:p w14:paraId="5C0164CC" w14:textId="390757D9" w:rsidR="000D7EDC" w:rsidRPr="00D66E31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CPU Intel Xeon Gold 6230R (2.1GHz/35.75Mb/26cores) FC-LGA3647 </w:t>
            </w: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ОЕМ</w:t>
            </w: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, TDP 150W, up to 1Tb DDR4-2933 (CD8069504448800SRGZA)</w:t>
            </w:r>
          </w:p>
        </w:tc>
        <w:tc>
          <w:tcPr>
            <w:tcW w:w="1322" w:type="dxa"/>
            <w:shd w:val="clear" w:color="auto" w:fill="auto"/>
          </w:tcPr>
          <w:p w14:paraId="3C84C1BF" w14:textId="526E8354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0D7EDC" w:rsidRPr="00AF6152" w14:paraId="4AABC9D4" w14:textId="77777777" w:rsidTr="0028333F">
        <w:trPr>
          <w:trHeight w:val="264"/>
        </w:trPr>
        <w:tc>
          <w:tcPr>
            <w:tcW w:w="7740" w:type="dxa"/>
            <w:shd w:val="clear" w:color="auto" w:fill="auto"/>
          </w:tcPr>
          <w:p w14:paraId="3A3481BD" w14:textId="45714B5F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Пассивный кулер SuperMicro SNK-P0068PS 2U LGA3647-0, Rear, для процессоров с TDP до 205Вт</w:t>
            </w:r>
          </w:p>
        </w:tc>
        <w:tc>
          <w:tcPr>
            <w:tcW w:w="1322" w:type="dxa"/>
            <w:shd w:val="clear" w:color="auto" w:fill="auto"/>
          </w:tcPr>
          <w:p w14:paraId="0B6206CE" w14:textId="168E4622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0D7EDC" w:rsidRPr="00AF6152" w14:paraId="10B2F030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5E9246EA" w14:textId="0D8D12AD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Оперативная память Micron DDR4 RDIMM 32GB 2Rx8 2933 MHz ECC Registered MTA18ASF4G72PDZ-2G9</w:t>
            </w:r>
          </w:p>
        </w:tc>
        <w:tc>
          <w:tcPr>
            <w:tcW w:w="1322" w:type="dxa"/>
            <w:shd w:val="clear" w:color="auto" w:fill="auto"/>
          </w:tcPr>
          <w:p w14:paraId="2CB757E0" w14:textId="6AB811CA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0D7EDC" w:rsidRPr="00AF6152" w14:paraId="569A4381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7038370F" w14:textId="41D5D110" w:rsidR="000D7EDC" w:rsidRPr="00D66E31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Жесткий</w:t>
            </w: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диск</w:t>
            </w: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 Toshiba SATA-III 6Tb MG08ADA600E Enterprise Capacity (7200rpm) 256Mb 3.5"</w:t>
            </w:r>
          </w:p>
        </w:tc>
        <w:tc>
          <w:tcPr>
            <w:tcW w:w="1322" w:type="dxa"/>
            <w:shd w:val="clear" w:color="auto" w:fill="auto"/>
          </w:tcPr>
          <w:p w14:paraId="37A52C1E" w14:textId="30207E5B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0D7EDC" w:rsidRPr="00AF6152" w14:paraId="58538163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569B7CBB" w14:textId="292CD555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Твердотельный накопит Samsung Enterprise SSD, 2.5"(SFF), PM1643a, 960GB, SAS, 12Gb/s, R2100/W1000Mb/s, IOPS(R4K) 380K/40K, MTBF 2M, 1 DWPD, OEM, 5 yea</w:t>
            </w:r>
          </w:p>
        </w:tc>
        <w:tc>
          <w:tcPr>
            <w:tcW w:w="1322" w:type="dxa"/>
            <w:shd w:val="clear" w:color="auto" w:fill="auto"/>
          </w:tcPr>
          <w:p w14:paraId="260CE901" w14:textId="18545DB5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0D7EDC" w:rsidRPr="00AF6152" w14:paraId="5E8528DD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5A3E54B1" w14:textId="2A8E3509" w:rsidR="000D7EDC" w:rsidRPr="00D66E31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MegaRAID SAS 9361-8i SGL (8-Port Int, 12Gb/s SATA+SAS, PCIe 3.0, 2GB DDRIII, MegaRAID SAS 9361-8i, Quick Installation Guide, LP Bracket)</w:t>
            </w:r>
          </w:p>
        </w:tc>
        <w:tc>
          <w:tcPr>
            <w:tcW w:w="1322" w:type="dxa"/>
            <w:shd w:val="clear" w:color="auto" w:fill="auto"/>
          </w:tcPr>
          <w:p w14:paraId="2443F7C6" w14:textId="78D9D2C7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7B085B91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52395EE3" w14:textId="33EA5CE8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Модуль резервного сохранения данных контроллера Broadcom LSICVM02 (LSI00418 / 05-25444-00) Cache Vault для моделей 9361-4i, 9361-8i(1G,2G), 9380-8e, 9380-4i4e</w:t>
            </w:r>
          </w:p>
        </w:tc>
        <w:tc>
          <w:tcPr>
            <w:tcW w:w="1322" w:type="dxa"/>
            <w:shd w:val="clear" w:color="auto" w:fill="auto"/>
          </w:tcPr>
          <w:p w14:paraId="7DFA0114" w14:textId="75ACA7E0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5EB3B4CB" w14:textId="77777777" w:rsidTr="00FC3376">
        <w:trPr>
          <w:trHeight w:val="408"/>
        </w:trPr>
        <w:tc>
          <w:tcPr>
            <w:tcW w:w="7740" w:type="dxa"/>
            <w:shd w:val="clear" w:color="auto" w:fill="auto"/>
          </w:tcPr>
          <w:p w14:paraId="63325145" w14:textId="5953ECC0" w:rsidR="000D7EDC" w:rsidRPr="00D66E31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Кабель</w:t>
            </w: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 ACD-SFF8643-SATASB-08M INT SFF8643-to-4*SATA+SB (HDmSAS -to- 4*SATA+SideBand internal cable) 75cm</w:t>
            </w:r>
          </w:p>
        </w:tc>
        <w:tc>
          <w:tcPr>
            <w:tcW w:w="1322" w:type="dxa"/>
            <w:shd w:val="clear" w:color="auto" w:fill="auto"/>
          </w:tcPr>
          <w:p w14:paraId="1C64B656" w14:textId="54D3EC51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7DA77615" w14:textId="77777777" w:rsidTr="00FC3376">
        <w:trPr>
          <w:trHeight w:val="408"/>
        </w:trPr>
        <w:tc>
          <w:tcPr>
            <w:tcW w:w="7740" w:type="dxa"/>
            <w:shd w:val="clear" w:color="auto" w:fill="auto"/>
          </w:tcPr>
          <w:p w14:paraId="097131FB" w14:textId="4E7B5ECD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Сетевой адаптер PCIE 10GB FIBER 2SFP+ LREC9812BF-2SFP+ LR-LINK</w:t>
            </w:r>
          </w:p>
        </w:tc>
        <w:tc>
          <w:tcPr>
            <w:tcW w:w="1322" w:type="dxa"/>
            <w:shd w:val="clear" w:color="auto" w:fill="auto"/>
          </w:tcPr>
          <w:p w14:paraId="56971903" w14:textId="4A2E8074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4B7B5D15" w14:textId="77777777" w:rsidTr="00FC3376">
        <w:trPr>
          <w:trHeight w:val="408"/>
        </w:trPr>
        <w:tc>
          <w:tcPr>
            <w:tcW w:w="7740" w:type="dxa"/>
            <w:shd w:val="clear" w:color="auto" w:fill="auto"/>
          </w:tcPr>
          <w:p w14:paraId="62D526FB" w14:textId="0611D0ED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Трансивер 10GE 300M SFP+ LRXP8510-X3ATL LR-LINK</w:t>
            </w:r>
          </w:p>
        </w:tc>
        <w:tc>
          <w:tcPr>
            <w:tcW w:w="1322" w:type="dxa"/>
            <w:shd w:val="clear" w:color="auto" w:fill="auto"/>
          </w:tcPr>
          <w:p w14:paraId="26454BD8" w14:textId="3FCD1385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0D7EDC" w:rsidRPr="00AF6152" w14:paraId="207AF200" w14:textId="77777777" w:rsidTr="00FC3376">
        <w:trPr>
          <w:trHeight w:val="408"/>
        </w:trPr>
        <w:tc>
          <w:tcPr>
            <w:tcW w:w="7740" w:type="dxa"/>
            <w:shd w:val="clear" w:color="auto" w:fill="auto"/>
          </w:tcPr>
          <w:p w14:paraId="70BD5119" w14:textId="011AD32C" w:rsidR="000D7EDC" w:rsidRPr="00D66E31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Корпус</w:t>
            </w:r>
            <w:r w:rsidRPr="00D66E3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 RC 6208-PB35-1200HS 2U/8x3.5(2.5)HS/3 fans/6xlow profile/1200WHS 1+1/RAIL</w:t>
            </w:r>
          </w:p>
        </w:tc>
        <w:tc>
          <w:tcPr>
            <w:tcW w:w="1322" w:type="dxa"/>
            <w:shd w:val="clear" w:color="auto" w:fill="auto"/>
          </w:tcPr>
          <w:p w14:paraId="29DD0E51" w14:textId="6530C086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57E7A641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2BD3D366" w14:textId="0D9C9186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Материнская плата Softline R-BD-SclRM16.EA.v6 SL / Dual LGA3647 / C621 16xDIMM/ C621 RAID 0/1/5/10/ 2x1GbE/ 4xPCIex16, 2xPCIex8/ M.2 PCI-E x4 /M.2 SATA /E-ATX</w:t>
            </w:r>
          </w:p>
        </w:tc>
        <w:tc>
          <w:tcPr>
            <w:tcW w:w="1322" w:type="dxa"/>
            <w:shd w:val="clear" w:color="auto" w:fill="auto"/>
          </w:tcPr>
          <w:p w14:paraId="7861B848" w14:textId="47E5E561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1311DB1B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0C6C6096" w14:textId="0BD0E5C1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LSI BBU-Bracket-05 (Скоба для установки LSI BBU и модулей CacheVault  в PCI слот)</w:t>
            </w:r>
          </w:p>
        </w:tc>
        <w:tc>
          <w:tcPr>
            <w:tcW w:w="1322" w:type="dxa"/>
            <w:shd w:val="clear" w:color="auto" w:fill="auto"/>
          </w:tcPr>
          <w:p w14:paraId="34C20A4C" w14:textId="01AC05A3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D7EDC" w:rsidRPr="00AF6152" w14:paraId="5104DDB6" w14:textId="77777777" w:rsidTr="00FC3376">
        <w:trPr>
          <w:trHeight w:val="264"/>
        </w:trPr>
        <w:tc>
          <w:tcPr>
            <w:tcW w:w="7740" w:type="dxa"/>
            <w:shd w:val="clear" w:color="auto" w:fill="auto"/>
          </w:tcPr>
          <w:p w14:paraId="7C974515" w14:textId="02A6C1B0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гарантия 36 месяцев</w:t>
            </w:r>
          </w:p>
        </w:tc>
        <w:tc>
          <w:tcPr>
            <w:tcW w:w="1322" w:type="dxa"/>
            <w:shd w:val="clear" w:color="auto" w:fill="auto"/>
          </w:tcPr>
          <w:p w14:paraId="52423555" w14:textId="780C2757" w:rsidR="000D7EDC" w:rsidRPr="000D7EDC" w:rsidRDefault="000D7EDC" w:rsidP="000D7ED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7E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</w:tbl>
    <w:p w14:paraId="2BBB8ABB" w14:textId="1223ACFE" w:rsidR="00AF6152" w:rsidRDefault="00AF6152" w:rsidP="00DA56F4">
      <w:pPr>
        <w:widowControl w:val="0"/>
        <w:tabs>
          <w:tab w:val="left" w:pos="1134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7DB05314" w14:textId="77777777" w:rsidR="000D7EDC" w:rsidRPr="00DA56F4" w:rsidRDefault="000D7EDC" w:rsidP="00DA56F4">
      <w:pPr>
        <w:widowControl w:val="0"/>
        <w:tabs>
          <w:tab w:val="left" w:pos="1134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1231B7C" w14:textId="77777777" w:rsidR="00551600" w:rsidRPr="00244058" w:rsidRDefault="00AF6152" w:rsidP="00D9414C">
      <w:pPr>
        <w:pStyle w:val="a8"/>
        <w:widowControl w:val="0"/>
        <w:numPr>
          <w:ilvl w:val="1"/>
          <w:numId w:val="1"/>
        </w:numPr>
        <w:tabs>
          <w:tab w:val="left" w:pos="454"/>
        </w:tabs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058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Требования к техническим характеристикам Товара</w:t>
      </w:r>
      <w:r w:rsidR="00FB6491" w:rsidRPr="00244058">
        <w:rPr>
          <w:rFonts w:ascii="Times New Roman" w:eastAsia="Times New Roman" w:hAnsi="Times New Roman" w:cs="Times New Roman"/>
          <w:b/>
          <w:sz w:val="28"/>
          <w:szCs w:val="28"/>
        </w:rPr>
        <w:t>).</w:t>
      </w:r>
    </w:p>
    <w:p w14:paraId="17E3E85C" w14:textId="7A76314A" w:rsidR="005B26D8" w:rsidRPr="005B26D8" w:rsidRDefault="00AF6152" w:rsidP="005B26D8">
      <w:pPr>
        <w:pStyle w:val="a8"/>
        <w:widowControl w:val="0"/>
        <w:numPr>
          <w:ilvl w:val="2"/>
          <w:numId w:val="1"/>
        </w:numPr>
        <w:tabs>
          <w:tab w:val="left" w:pos="45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058">
        <w:rPr>
          <w:rFonts w:ascii="Times New Roman" w:eastAsiaTheme="majorEastAsia" w:hAnsi="Times New Roman" w:cs="Times New Roman"/>
          <w:b/>
          <w:sz w:val="28"/>
          <w:szCs w:val="28"/>
        </w:rPr>
        <w:t xml:space="preserve">Дополнительные </w:t>
      </w:r>
      <w:r w:rsidRPr="00244058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требования, предъявляемые к </w:t>
      </w:r>
      <w:r w:rsidR="00562BC3" w:rsidRPr="00244058">
        <w:rPr>
          <w:rFonts w:ascii="Times New Roman" w:eastAsia="Times New Roman" w:hAnsi="Times New Roman" w:cs="Times New Roman"/>
          <w:b/>
          <w:sz w:val="28"/>
          <w:szCs w:val="28"/>
        </w:rPr>
        <w:t xml:space="preserve">товару </w:t>
      </w:r>
      <w:r w:rsidR="00DC789E" w:rsidRPr="00DA22C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Сервер</w:t>
      </w:r>
      <w:r w:rsidR="000D7EDC" w:rsidRPr="000D7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SL 6208/2*Xeon G6230R/8*32GB RDIMM/2*960GB SSD/4*6TB HDD/2*SFP+ 10G/2*1200W/W36</w:t>
      </w:r>
      <w:r w:rsidR="000D7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</w:t>
      </w:r>
      <w:r w:rsidR="000D7EDC" w:rsidRPr="000D7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C789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в </w:t>
      </w:r>
      <w:r w:rsidR="000D7E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составе</w:t>
      </w:r>
      <w:r w:rsidR="00DC789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</w:p>
    <w:p w14:paraId="1D662357" w14:textId="7E90D31B" w:rsidR="005B26D8" w:rsidRPr="005B26D8" w:rsidRDefault="005B26D8" w:rsidP="005B26D8">
      <w:pPr>
        <w:widowControl w:val="0"/>
        <w:tabs>
          <w:tab w:val="left" w:pos="454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B26D8">
        <w:rPr>
          <w:rFonts w:ascii="Times New Roman" w:eastAsia="Times New Roman" w:hAnsi="Times New Roman" w:cs="Times New Roman"/>
          <w:sz w:val="28"/>
          <w:szCs w:val="28"/>
        </w:rPr>
        <w:t>Сервер должен соответствовать следующим техническим требованиям:</w:t>
      </w:r>
    </w:p>
    <w:p w14:paraId="53AAB184" w14:textId="77777777" w:rsidR="005B26D8" w:rsidRDefault="00CB5789" w:rsidP="005B26D8">
      <w:pPr>
        <w:pStyle w:val="a8"/>
        <w:widowControl w:val="0"/>
        <w:tabs>
          <w:tab w:val="left" w:pos="45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789">
        <w:rPr>
          <w:rFonts w:ascii="Times New Roman" w:hAnsi="Times New Roman" w:cs="Times New Roman"/>
          <w:b/>
          <w:sz w:val="28"/>
          <w:szCs w:val="28"/>
        </w:rPr>
        <w:t>Конструктивные особенности</w:t>
      </w:r>
    </w:p>
    <w:p w14:paraId="1A7EFB26" w14:textId="77777777" w:rsidR="005B26D8" w:rsidRDefault="00CB5789" w:rsidP="005B26D8">
      <w:pPr>
        <w:pStyle w:val="a8"/>
        <w:widowControl w:val="0"/>
        <w:tabs>
          <w:tab w:val="left" w:pos="45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89">
        <w:rPr>
          <w:rFonts w:ascii="Times New Roman" w:hAnsi="Times New Roman" w:cs="Times New Roman"/>
          <w:sz w:val="28"/>
          <w:szCs w:val="28"/>
        </w:rPr>
        <w:t>Корпус, обеспечивающий установку внутрь всех необходимых компонентов, должен размещаться в стандартном шкафу 19 дюймов и занимать не более трех монтажных единиц в серверном шкафу.</w:t>
      </w:r>
    </w:p>
    <w:p w14:paraId="28C2C11B" w14:textId="77777777" w:rsidR="005B26D8" w:rsidRDefault="00CB5789" w:rsidP="00401C23">
      <w:pPr>
        <w:pStyle w:val="a8"/>
        <w:widowControl w:val="0"/>
        <w:tabs>
          <w:tab w:val="left" w:pos="45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89">
        <w:rPr>
          <w:rFonts w:ascii="Times New Roman" w:hAnsi="Times New Roman" w:cs="Times New Roman"/>
          <w:sz w:val="28"/>
          <w:szCs w:val="28"/>
        </w:rPr>
        <w:t>Сервер должен иметь кнопку-индикатор включения и выключения сервера, размещенную на передней и задней панели сервера, а также кнопку-индикатор идентификации (</w:t>
      </w:r>
      <w:r w:rsidRPr="00CB5789">
        <w:rPr>
          <w:rFonts w:ascii="Times New Roman" w:hAnsi="Times New Roman" w:cs="Times New Roman"/>
          <w:sz w:val="28"/>
          <w:szCs w:val="28"/>
          <w:lang w:val="en-US"/>
        </w:rPr>
        <w:t>UID</w:t>
      </w:r>
      <w:r w:rsidRPr="00CB5789">
        <w:rPr>
          <w:rFonts w:ascii="Times New Roman" w:hAnsi="Times New Roman" w:cs="Times New Roman"/>
          <w:sz w:val="28"/>
          <w:szCs w:val="28"/>
        </w:rPr>
        <w:t>), размещенную на передней и задней панели сервера.</w:t>
      </w:r>
    </w:p>
    <w:p w14:paraId="4F369F58" w14:textId="77777777" w:rsidR="005B26D8" w:rsidRDefault="00CB5789" w:rsidP="00401C23">
      <w:pPr>
        <w:pStyle w:val="a8"/>
        <w:widowControl w:val="0"/>
        <w:tabs>
          <w:tab w:val="left" w:pos="45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89">
        <w:rPr>
          <w:rFonts w:ascii="Times New Roman" w:hAnsi="Times New Roman" w:cs="Times New Roman"/>
          <w:sz w:val="28"/>
          <w:szCs w:val="28"/>
        </w:rPr>
        <w:t>Сервер должен иметь конструктивную возможность подключения датчика вскрытия крышки корпуса.</w:t>
      </w:r>
    </w:p>
    <w:p w14:paraId="172FDA90" w14:textId="2EFA9192" w:rsidR="00CB5789" w:rsidRDefault="00CB5789" w:rsidP="00401C23">
      <w:pPr>
        <w:suppressAutoHyphens/>
        <w:spacing w:before="12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A3">
        <w:rPr>
          <w:rFonts w:ascii="Times New Roman" w:hAnsi="Times New Roman" w:cs="Times New Roman"/>
          <w:sz w:val="28"/>
          <w:szCs w:val="28"/>
        </w:rPr>
        <w:t>Сервер должен иметь рельсы для монтажа в стандартный серверный шкаф. Рельсы должны обеспечивать возможность крепления направляющих для укладки кабеля.</w:t>
      </w:r>
    </w:p>
    <w:p w14:paraId="30D13413" w14:textId="77777777" w:rsidR="005425BB" w:rsidRPr="005425BB" w:rsidRDefault="005425BB" w:rsidP="00401C23">
      <w:pPr>
        <w:suppressAutoHyphens/>
        <w:spacing w:before="12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5BB">
        <w:rPr>
          <w:rFonts w:ascii="Times New Roman" w:hAnsi="Times New Roman" w:cs="Times New Roman"/>
          <w:b/>
          <w:sz w:val="28"/>
          <w:szCs w:val="28"/>
        </w:rPr>
        <w:t>Вычислительная подсистема</w:t>
      </w:r>
    </w:p>
    <w:p w14:paraId="688004B3" w14:textId="77777777" w:rsidR="005425BB" w:rsidRDefault="005425BB" w:rsidP="00401C2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5BB">
        <w:rPr>
          <w:rFonts w:ascii="Times New Roman" w:hAnsi="Times New Roman" w:cs="Times New Roman"/>
          <w:sz w:val="28"/>
          <w:szCs w:val="28"/>
        </w:rPr>
        <w:t>Сервер должен поддерживать возможность установки до 2 (двух) процессоров.</w:t>
      </w:r>
    </w:p>
    <w:p w14:paraId="56BB3688" w14:textId="641F2F21" w:rsidR="005425BB" w:rsidRPr="005425BB" w:rsidRDefault="005425BB" w:rsidP="00401C2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5BB">
        <w:rPr>
          <w:rFonts w:ascii="Times New Roman" w:hAnsi="Times New Roman" w:cs="Times New Roman"/>
          <w:sz w:val="28"/>
          <w:szCs w:val="28"/>
        </w:rPr>
        <w:t xml:space="preserve">Сервер должен иметь </w:t>
      </w:r>
      <w:r w:rsidR="007019AF" w:rsidRPr="007019AF">
        <w:rPr>
          <w:rFonts w:ascii="Times New Roman" w:hAnsi="Times New Roman" w:cs="Times New Roman"/>
          <w:sz w:val="28"/>
          <w:szCs w:val="28"/>
        </w:rPr>
        <w:t>2</w:t>
      </w:r>
      <w:r w:rsidRPr="005425BB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7019AF">
        <w:rPr>
          <w:rFonts w:ascii="Times New Roman" w:hAnsi="Times New Roman" w:cs="Times New Roman"/>
          <w:sz w:val="28"/>
          <w:szCs w:val="28"/>
        </w:rPr>
        <w:t>х</w:t>
      </w:r>
      <w:r w:rsidRPr="005425BB">
        <w:rPr>
          <w:rFonts w:ascii="Times New Roman" w:hAnsi="Times New Roman" w:cs="Times New Roman"/>
          <w:sz w:val="28"/>
          <w:szCs w:val="28"/>
        </w:rPr>
        <w:t xml:space="preserve"> процессор</w:t>
      </w:r>
      <w:r w:rsidR="007019AF">
        <w:rPr>
          <w:rFonts w:ascii="Times New Roman" w:hAnsi="Times New Roman" w:cs="Times New Roman"/>
          <w:sz w:val="28"/>
          <w:szCs w:val="28"/>
        </w:rPr>
        <w:t>а</w:t>
      </w:r>
      <w:r w:rsidRPr="005425BB">
        <w:rPr>
          <w:rFonts w:ascii="Times New Roman" w:hAnsi="Times New Roman" w:cs="Times New Roman"/>
          <w:sz w:val="28"/>
          <w:szCs w:val="28"/>
        </w:rPr>
        <w:t xml:space="preserve">, </w:t>
      </w:r>
      <w:r w:rsidR="007019AF">
        <w:rPr>
          <w:rFonts w:ascii="Times New Roman" w:hAnsi="Times New Roman" w:cs="Times New Roman"/>
          <w:sz w:val="28"/>
          <w:szCs w:val="28"/>
        </w:rPr>
        <w:t xml:space="preserve">каждый </w:t>
      </w:r>
      <w:r w:rsidRPr="005425BB">
        <w:rPr>
          <w:rFonts w:ascii="Times New Roman" w:hAnsi="Times New Roman" w:cs="Times New Roman"/>
          <w:sz w:val="28"/>
          <w:szCs w:val="28"/>
        </w:rPr>
        <w:t xml:space="preserve">процессор должен иметь количество ядер не менее </w:t>
      </w:r>
      <w:r w:rsidR="000D7EDC">
        <w:rPr>
          <w:rFonts w:ascii="Times New Roman" w:hAnsi="Times New Roman" w:cs="Times New Roman"/>
          <w:sz w:val="28"/>
          <w:szCs w:val="28"/>
        </w:rPr>
        <w:t>26</w:t>
      </w:r>
      <w:r w:rsidRPr="005425BB">
        <w:rPr>
          <w:rFonts w:ascii="Times New Roman" w:hAnsi="Times New Roman" w:cs="Times New Roman"/>
          <w:sz w:val="28"/>
          <w:szCs w:val="28"/>
        </w:rPr>
        <w:t xml:space="preserve"> и количество потоков не менее </w:t>
      </w:r>
      <w:r w:rsidR="000D7EDC">
        <w:rPr>
          <w:rFonts w:ascii="Times New Roman" w:hAnsi="Times New Roman" w:cs="Times New Roman"/>
          <w:sz w:val="28"/>
          <w:szCs w:val="28"/>
        </w:rPr>
        <w:t>52</w:t>
      </w:r>
      <w:r w:rsidRPr="005425BB">
        <w:rPr>
          <w:rFonts w:ascii="Times New Roman" w:hAnsi="Times New Roman" w:cs="Times New Roman"/>
          <w:sz w:val="28"/>
          <w:szCs w:val="28"/>
        </w:rPr>
        <w:t xml:space="preserve">, при базовой частоте не ниже </w:t>
      </w:r>
      <w:r w:rsidR="007019AF">
        <w:rPr>
          <w:rFonts w:ascii="Times New Roman" w:hAnsi="Times New Roman" w:cs="Times New Roman"/>
          <w:sz w:val="28"/>
          <w:szCs w:val="28"/>
        </w:rPr>
        <w:t>2,</w:t>
      </w:r>
      <w:r w:rsidR="000D7EDC">
        <w:rPr>
          <w:rFonts w:ascii="Times New Roman" w:hAnsi="Times New Roman" w:cs="Times New Roman"/>
          <w:sz w:val="28"/>
          <w:szCs w:val="28"/>
        </w:rPr>
        <w:t>1</w:t>
      </w:r>
      <w:r w:rsidRPr="005425BB">
        <w:rPr>
          <w:rFonts w:ascii="Times New Roman" w:hAnsi="Times New Roman" w:cs="Times New Roman"/>
          <w:sz w:val="28"/>
          <w:szCs w:val="28"/>
        </w:rPr>
        <w:t xml:space="preserve"> ГГц, объемом кэш памяти не менее </w:t>
      </w:r>
      <w:r w:rsidR="000D7EDC">
        <w:rPr>
          <w:rFonts w:ascii="Times New Roman" w:hAnsi="Times New Roman" w:cs="Times New Roman"/>
          <w:sz w:val="28"/>
          <w:szCs w:val="28"/>
        </w:rPr>
        <w:t>35</w:t>
      </w:r>
      <w:r w:rsidRPr="005425BB">
        <w:rPr>
          <w:rFonts w:ascii="Times New Roman" w:hAnsi="Times New Roman" w:cs="Times New Roman"/>
          <w:sz w:val="28"/>
          <w:szCs w:val="28"/>
        </w:rPr>
        <w:t xml:space="preserve"> МБ и расчетной тепловой мощностью не более </w:t>
      </w:r>
      <w:r w:rsidR="007019AF">
        <w:rPr>
          <w:rFonts w:ascii="Times New Roman" w:hAnsi="Times New Roman" w:cs="Times New Roman"/>
          <w:sz w:val="28"/>
          <w:szCs w:val="28"/>
        </w:rPr>
        <w:t>1</w:t>
      </w:r>
      <w:r w:rsidR="000D7EDC">
        <w:rPr>
          <w:rFonts w:ascii="Times New Roman" w:hAnsi="Times New Roman" w:cs="Times New Roman"/>
          <w:sz w:val="28"/>
          <w:szCs w:val="28"/>
        </w:rPr>
        <w:t>50</w:t>
      </w:r>
      <w:r w:rsidRPr="005425BB">
        <w:rPr>
          <w:rFonts w:ascii="Times New Roman" w:hAnsi="Times New Roman" w:cs="Times New Roman"/>
          <w:sz w:val="28"/>
          <w:szCs w:val="28"/>
        </w:rPr>
        <w:t xml:space="preserve"> Ватт.</w:t>
      </w:r>
    </w:p>
    <w:p w14:paraId="64FD6B7B" w14:textId="77777777" w:rsidR="00401C23" w:rsidRPr="00401C23" w:rsidRDefault="00401C23" w:rsidP="00401C23">
      <w:pPr>
        <w:suppressAutoHyphens/>
        <w:spacing w:before="12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C23">
        <w:rPr>
          <w:rFonts w:ascii="Times New Roman" w:hAnsi="Times New Roman" w:cs="Times New Roman"/>
          <w:b/>
          <w:sz w:val="28"/>
          <w:szCs w:val="28"/>
        </w:rPr>
        <w:t>Подсистема памяти</w:t>
      </w:r>
    </w:p>
    <w:p w14:paraId="691136CE" w14:textId="77777777" w:rsidR="00401C23" w:rsidRPr="00401C23" w:rsidRDefault="00401C23" w:rsidP="00401C2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t xml:space="preserve">Подсистема быстродействующей памяти должна иметь не менее 12 разъемов для установки </w:t>
      </w:r>
      <w:r w:rsidRPr="00401C23">
        <w:rPr>
          <w:rFonts w:ascii="Times New Roman" w:hAnsi="Times New Roman" w:cs="Times New Roman"/>
          <w:sz w:val="28"/>
          <w:szCs w:val="28"/>
          <w:lang w:val="en-US"/>
        </w:rPr>
        <w:t>DIMM</w:t>
      </w:r>
      <w:r w:rsidRPr="00401C23">
        <w:rPr>
          <w:rFonts w:ascii="Times New Roman" w:hAnsi="Times New Roman" w:cs="Times New Roman"/>
          <w:sz w:val="28"/>
          <w:szCs w:val="28"/>
        </w:rPr>
        <w:t xml:space="preserve"> модулей памяти.</w:t>
      </w:r>
    </w:p>
    <w:p w14:paraId="547076F8" w14:textId="77777777" w:rsidR="00401C23" w:rsidRPr="00401C23" w:rsidRDefault="00401C23" w:rsidP="00401C2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t>Сервер должен поддерживать установку памяти DDR4 с рабочей частотой модулей не ниже 3200 МГц и поддержкой коррекции однобитовых ошибок и обнаружения двухбитовых;</w:t>
      </w:r>
    </w:p>
    <w:p w14:paraId="7990E4C7" w14:textId="77777777" w:rsidR="00401C23" w:rsidRPr="00401C23" w:rsidRDefault="00401C23" w:rsidP="00401C2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t>Все установленные модули памяти должны быть одного типа.</w:t>
      </w:r>
    </w:p>
    <w:p w14:paraId="46A59A95" w14:textId="77777777" w:rsidR="00401C23" w:rsidRPr="00401C23" w:rsidRDefault="00401C23" w:rsidP="00401C2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t>Сервер должен поддерживать установку модулей памяти максимальным объемом не менее 256 Гбайт.</w:t>
      </w:r>
    </w:p>
    <w:p w14:paraId="5A281C5F" w14:textId="77777777" w:rsidR="00401C23" w:rsidRPr="00401C23" w:rsidRDefault="00401C23" w:rsidP="00401C2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t xml:space="preserve">Подсистема памяти должна иметь функции обеспечения отказоустойчивости, такие как зеркалирование, механизмы обработки отказа запоминающей ячейки на уровне банка и ранга памяти (ADDDC), а также коррекцию ошибок ECC. </w:t>
      </w:r>
    </w:p>
    <w:p w14:paraId="4FD544F9" w14:textId="77777777" w:rsidR="00401C23" w:rsidRPr="00401C23" w:rsidRDefault="00401C23" w:rsidP="00401C2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t xml:space="preserve">Общий объем установленной в сервер памяти DDR4 должен быть не менее 128 ГБ при рабочей частоте модулей не ниже 2933 МГц. </w:t>
      </w:r>
    </w:p>
    <w:p w14:paraId="43C3E3D7" w14:textId="77777777" w:rsidR="00401C23" w:rsidRPr="00401C23" w:rsidRDefault="00401C23" w:rsidP="00401C2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C23">
        <w:rPr>
          <w:rFonts w:ascii="Times New Roman" w:hAnsi="Times New Roman" w:cs="Times New Roman"/>
          <w:sz w:val="28"/>
          <w:szCs w:val="28"/>
        </w:rPr>
        <w:lastRenderedPageBreak/>
        <w:t xml:space="preserve">Подсистема быстродействующей памяти должна поддерживать установку энергонезависимых модулей в разъёмы для установки </w:t>
      </w:r>
      <w:r w:rsidRPr="00401C23">
        <w:rPr>
          <w:rFonts w:ascii="Times New Roman" w:hAnsi="Times New Roman" w:cs="Times New Roman"/>
          <w:sz w:val="28"/>
          <w:szCs w:val="28"/>
          <w:lang w:val="en-US"/>
        </w:rPr>
        <w:t>DIMM</w:t>
      </w:r>
      <w:r w:rsidRPr="00401C23">
        <w:rPr>
          <w:rFonts w:ascii="Times New Roman" w:hAnsi="Times New Roman" w:cs="Times New Roman"/>
          <w:sz w:val="28"/>
          <w:szCs w:val="28"/>
        </w:rPr>
        <w:t xml:space="preserve"> модулей.</w:t>
      </w:r>
    </w:p>
    <w:p w14:paraId="7F7BFBC1" w14:textId="19B5D9AD" w:rsidR="004E47BA" w:rsidRPr="00C81BE3" w:rsidRDefault="004E47BA" w:rsidP="004E47BA">
      <w:pPr>
        <w:suppressAutoHyphens/>
        <w:spacing w:before="12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81BE3">
        <w:rPr>
          <w:rFonts w:ascii="Times New Roman" w:hAnsi="Times New Roman" w:cs="Times New Roman"/>
          <w:b/>
          <w:sz w:val="28"/>
          <w:szCs w:val="28"/>
        </w:rPr>
        <w:t xml:space="preserve">Подсистема </w:t>
      </w:r>
      <w:r w:rsidR="00C81BE3" w:rsidRPr="00C81BE3">
        <w:rPr>
          <w:rFonts w:ascii="Times New Roman" w:hAnsi="Times New Roman" w:cs="Times New Roman"/>
          <w:b/>
          <w:sz w:val="28"/>
          <w:szCs w:val="28"/>
        </w:rPr>
        <w:t>хранения</w:t>
      </w:r>
    </w:p>
    <w:p w14:paraId="5276243B" w14:textId="4C60C9BC" w:rsidR="004E47BA" w:rsidRPr="004E47BA" w:rsidRDefault="004E47BA" w:rsidP="00C81BE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Подсистема хранения должна включать не менее </w:t>
      </w:r>
      <w:r w:rsidR="000D7EDC">
        <w:rPr>
          <w:rFonts w:ascii="Times New Roman" w:hAnsi="Times New Roman" w:cs="Times New Roman"/>
          <w:sz w:val="28"/>
          <w:szCs w:val="28"/>
        </w:rPr>
        <w:t>8</w:t>
      </w:r>
      <w:r w:rsidRPr="004E47BA">
        <w:rPr>
          <w:rFonts w:ascii="Times New Roman" w:hAnsi="Times New Roman" w:cs="Times New Roman"/>
          <w:sz w:val="28"/>
          <w:szCs w:val="28"/>
        </w:rPr>
        <w:t xml:space="preserve"> отсеков для установки накопителей формата до </w:t>
      </w:r>
      <w:r w:rsidR="00787C55">
        <w:rPr>
          <w:rFonts w:ascii="Times New Roman" w:hAnsi="Times New Roman" w:cs="Times New Roman"/>
          <w:sz w:val="28"/>
          <w:szCs w:val="28"/>
        </w:rPr>
        <w:t>3</w:t>
      </w:r>
      <w:r w:rsidRPr="004E47BA">
        <w:rPr>
          <w:rFonts w:ascii="Times New Roman" w:hAnsi="Times New Roman" w:cs="Times New Roman"/>
          <w:sz w:val="28"/>
          <w:szCs w:val="28"/>
        </w:rPr>
        <w:t xml:space="preserve">.5 дюйма с интерфейсом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SAS</w:t>
      </w:r>
      <w:r w:rsidRPr="004E47BA">
        <w:rPr>
          <w:rFonts w:ascii="Times New Roman" w:hAnsi="Times New Roman" w:cs="Times New Roman"/>
          <w:sz w:val="28"/>
          <w:szCs w:val="28"/>
        </w:rPr>
        <w:t>/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SATA</w:t>
      </w:r>
      <w:r w:rsidRPr="004E47BA">
        <w:rPr>
          <w:rFonts w:ascii="Times New Roman" w:hAnsi="Times New Roman" w:cs="Times New Roman"/>
          <w:sz w:val="28"/>
          <w:szCs w:val="28"/>
        </w:rPr>
        <w:t xml:space="preserve"> с возможностью совместной установки накопителей обоих типов.</w:t>
      </w:r>
    </w:p>
    <w:p w14:paraId="1958D4DC" w14:textId="7151A5A1" w:rsidR="004E47BA" w:rsidRPr="004E47BA" w:rsidRDefault="004E47BA" w:rsidP="00C81BE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Подсистема хранения должна предусматривать возможность установки на выбор аппаратного контроллера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SAS</w:t>
      </w:r>
      <w:r w:rsidRPr="004E47BA">
        <w:rPr>
          <w:rFonts w:ascii="Times New Roman" w:hAnsi="Times New Roman" w:cs="Times New Roman"/>
          <w:sz w:val="28"/>
          <w:szCs w:val="28"/>
        </w:rPr>
        <w:t>/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SATA</w:t>
      </w:r>
      <w:r w:rsidRPr="004E47BA">
        <w:rPr>
          <w:rFonts w:ascii="Times New Roman" w:hAnsi="Times New Roman" w:cs="Times New Roman"/>
          <w:sz w:val="28"/>
          <w:szCs w:val="28"/>
        </w:rPr>
        <w:t xml:space="preserve">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HBA</w:t>
      </w:r>
      <w:r w:rsidRPr="004E47BA">
        <w:rPr>
          <w:rFonts w:ascii="Times New Roman" w:hAnsi="Times New Roman" w:cs="Times New Roman"/>
          <w:sz w:val="28"/>
          <w:szCs w:val="28"/>
        </w:rPr>
        <w:t xml:space="preserve"> и аппаратного RAID-контроллера. Контроллеры должны поддерживать подключение не менее </w:t>
      </w:r>
      <w:r w:rsidR="00787C55">
        <w:rPr>
          <w:rFonts w:ascii="Times New Roman" w:hAnsi="Times New Roman" w:cs="Times New Roman"/>
          <w:sz w:val="28"/>
          <w:szCs w:val="28"/>
        </w:rPr>
        <w:t>16</w:t>
      </w:r>
      <w:r w:rsidRPr="004E47BA">
        <w:rPr>
          <w:rFonts w:ascii="Times New Roman" w:hAnsi="Times New Roman" w:cs="Times New Roman"/>
          <w:sz w:val="28"/>
          <w:szCs w:val="28"/>
        </w:rPr>
        <w:t xml:space="preserve"> дисков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SAS</w:t>
      </w:r>
      <w:r w:rsidRPr="004E47BA">
        <w:rPr>
          <w:rFonts w:ascii="Times New Roman" w:hAnsi="Times New Roman" w:cs="Times New Roman"/>
          <w:sz w:val="28"/>
          <w:szCs w:val="28"/>
        </w:rPr>
        <w:t xml:space="preserve"> 12 Гбит/с </w:t>
      </w:r>
      <w:proofErr w:type="spellStart"/>
      <w:r w:rsidRPr="004E47BA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4E47BA">
        <w:rPr>
          <w:rFonts w:ascii="Times New Roman" w:hAnsi="Times New Roman" w:cs="Times New Roman"/>
          <w:sz w:val="28"/>
          <w:szCs w:val="28"/>
        </w:rPr>
        <w:t xml:space="preserve"> экспандером.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RAID</w:t>
      </w:r>
      <w:r w:rsidRPr="004E47BA">
        <w:rPr>
          <w:rFonts w:ascii="Times New Roman" w:hAnsi="Times New Roman" w:cs="Times New Roman"/>
          <w:sz w:val="28"/>
          <w:szCs w:val="28"/>
        </w:rPr>
        <w:t xml:space="preserve">-контроллер должен иметь активированную поддержку уровней RAID 10, 5, 6 и 10, 50, 60, а также объем энергонезависимой кэш-памяти не менее </w:t>
      </w:r>
      <w:r w:rsidR="000D7EDC">
        <w:rPr>
          <w:rFonts w:ascii="Times New Roman" w:hAnsi="Times New Roman" w:cs="Times New Roman"/>
          <w:sz w:val="28"/>
          <w:szCs w:val="28"/>
        </w:rPr>
        <w:t>2</w:t>
      </w:r>
      <w:r w:rsidRPr="004E47BA">
        <w:rPr>
          <w:rFonts w:ascii="Times New Roman" w:hAnsi="Times New Roman" w:cs="Times New Roman"/>
          <w:sz w:val="28"/>
          <w:szCs w:val="28"/>
        </w:rPr>
        <w:t xml:space="preserve"> ГБ. Кэш-память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RAID</w:t>
      </w:r>
      <w:r w:rsidRPr="004E47BA">
        <w:rPr>
          <w:rFonts w:ascii="Times New Roman" w:hAnsi="Times New Roman" w:cs="Times New Roman"/>
          <w:sz w:val="28"/>
          <w:szCs w:val="28"/>
        </w:rPr>
        <w:t>-контроллера должна быть защищена от потери данных в результате отключения электропитания с помощью суперконденсаторного модуля.</w:t>
      </w:r>
    </w:p>
    <w:p w14:paraId="7FEAC533" w14:textId="7C8C44C0" w:rsidR="004E47BA" w:rsidRPr="00FA22CB" w:rsidRDefault="004E47BA" w:rsidP="00C81BE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В сервере должен быть установлен аппаратный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RAID</w:t>
      </w:r>
      <w:r w:rsidRPr="004E47BA">
        <w:rPr>
          <w:rFonts w:ascii="Times New Roman" w:hAnsi="Times New Roman" w:cs="Times New Roman"/>
          <w:sz w:val="28"/>
          <w:szCs w:val="28"/>
        </w:rPr>
        <w:t xml:space="preserve">-контроллер с объёмом кэш-памяти </w:t>
      </w:r>
      <w:r w:rsidR="000D7EDC">
        <w:rPr>
          <w:rFonts w:ascii="Times New Roman" w:hAnsi="Times New Roman" w:cs="Times New Roman"/>
          <w:sz w:val="28"/>
          <w:szCs w:val="28"/>
        </w:rPr>
        <w:t>2</w:t>
      </w:r>
      <w:r w:rsidRPr="004E47BA">
        <w:rPr>
          <w:rFonts w:ascii="Times New Roman" w:hAnsi="Times New Roman" w:cs="Times New Roman"/>
          <w:sz w:val="28"/>
          <w:szCs w:val="28"/>
        </w:rPr>
        <w:t xml:space="preserve"> ГБ, к которому должны быть подключены </w:t>
      </w:r>
      <w:r w:rsidR="000C0C43" w:rsidRPr="000C0C43">
        <w:rPr>
          <w:rFonts w:ascii="Times New Roman" w:hAnsi="Times New Roman" w:cs="Times New Roman"/>
          <w:sz w:val="28"/>
          <w:szCs w:val="28"/>
        </w:rPr>
        <w:t>2</w:t>
      </w:r>
      <w:r w:rsidRPr="004E47BA">
        <w:rPr>
          <w:rFonts w:ascii="Times New Roman" w:hAnsi="Times New Roman" w:cs="Times New Roman"/>
          <w:sz w:val="28"/>
          <w:szCs w:val="28"/>
        </w:rPr>
        <w:t xml:space="preserve"> накопител</w:t>
      </w:r>
      <w:r w:rsidR="00FA22CB">
        <w:rPr>
          <w:rFonts w:ascii="Times New Roman" w:hAnsi="Times New Roman" w:cs="Times New Roman"/>
          <w:sz w:val="28"/>
          <w:szCs w:val="28"/>
        </w:rPr>
        <w:t>я</w:t>
      </w:r>
      <w:r w:rsidRPr="004E47BA">
        <w:rPr>
          <w:rFonts w:ascii="Times New Roman" w:hAnsi="Times New Roman" w:cs="Times New Roman"/>
          <w:sz w:val="28"/>
          <w:szCs w:val="28"/>
        </w:rPr>
        <w:t xml:space="preserve"> формата </w:t>
      </w:r>
      <w:r w:rsidR="00FA22CB">
        <w:rPr>
          <w:rFonts w:ascii="Times New Roman" w:hAnsi="Times New Roman" w:cs="Times New Roman"/>
          <w:sz w:val="28"/>
          <w:szCs w:val="28"/>
        </w:rPr>
        <w:t>3</w:t>
      </w:r>
      <w:r w:rsidRPr="004E47BA">
        <w:rPr>
          <w:rFonts w:ascii="Times New Roman" w:hAnsi="Times New Roman" w:cs="Times New Roman"/>
          <w:sz w:val="28"/>
          <w:szCs w:val="28"/>
        </w:rPr>
        <w:t xml:space="preserve">.5 дюйма, каждый из которых имеет интерфейс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A22CB">
        <w:rPr>
          <w:rFonts w:ascii="Times New Roman" w:hAnsi="Times New Roman" w:cs="Times New Roman"/>
          <w:sz w:val="28"/>
          <w:szCs w:val="28"/>
          <w:lang w:val="en-US"/>
        </w:rPr>
        <w:t>ATA</w:t>
      </w:r>
      <w:r w:rsidRPr="004E47BA">
        <w:rPr>
          <w:rFonts w:ascii="Times New Roman" w:hAnsi="Times New Roman" w:cs="Times New Roman"/>
          <w:sz w:val="28"/>
          <w:szCs w:val="28"/>
        </w:rPr>
        <w:t xml:space="preserve"> </w:t>
      </w:r>
      <w:r w:rsidR="00FA22CB" w:rsidRPr="00FA22CB">
        <w:rPr>
          <w:rFonts w:ascii="Times New Roman" w:hAnsi="Times New Roman" w:cs="Times New Roman"/>
          <w:sz w:val="28"/>
          <w:szCs w:val="28"/>
        </w:rPr>
        <w:t>3</w:t>
      </w:r>
      <w:r w:rsidRPr="004E47BA">
        <w:rPr>
          <w:rFonts w:ascii="Times New Roman" w:hAnsi="Times New Roman" w:cs="Times New Roman"/>
          <w:sz w:val="28"/>
          <w:szCs w:val="28"/>
        </w:rPr>
        <w:t xml:space="preserve">, объём </w:t>
      </w:r>
      <w:r w:rsidR="00FA22CB" w:rsidRPr="00FA22CB">
        <w:rPr>
          <w:rFonts w:ascii="Times New Roman" w:hAnsi="Times New Roman" w:cs="Times New Roman"/>
          <w:sz w:val="28"/>
          <w:szCs w:val="28"/>
        </w:rPr>
        <w:t>0,96</w:t>
      </w:r>
      <w:r w:rsidRPr="004E47BA">
        <w:rPr>
          <w:rFonts w:ascii="Times New Roman" w:hAnsi="Times New Roman" w:cs="Times New Roman"/>
          <w:sz w:val="28"/>
          <w:szCs w:val="28"/>
        </w:rPr>
        <w:t xml:space="preserve"> ТБ,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DWPD</w:t>
      </w:r>
      <w:r w:rsidRPr="004E47BA">
        <w:rPr>
          <w:rFonts w:ascii="Times New Roman" w:hAnsi="Times New Roman" w:cs="Times New Roman"/>
          <w:sz w:val="28"/>
          <w:szCs w:val="28"/>
        </w:rPr>
        <w:t xml:space="preserve"> 1</w:t>
      </w:r>
      <w:r w:rsidR="00FA22CB" w:rsidRPr="00FA22CB">
        <w:rPr>
          <w:rFonts w:ascii="Times New Roman" w:hAnsi="Times New Roman" w:cs="Times New Roman"/>
          <w:sz w:val="28"/>
          <w:szCs w:val="28"/>
        </w:rPr>
        <w:t>.9</w:t>
      </w:r>
      <w:r w:rsidR="00FA22CB">
        <w:rPr>
          <w:rFonts w:ascii="Times New Roman" w:hAnsi="Times New Roman" w:cs="Times New Roman"/>
          <w:sz w:val="28"/>
          <w:szCs w:val="28"/>
        </w:rPr>
        <w:t>,</w:t>
      </w:r>
      <w:r w:rsidR="00FA22CB" w:rsidRPr="00FA22CB">
        <w:rPr>
          <w:rFonts w:ascii="Times New Roman" w:hAnsi="Times New Roman" w:cs="Times New Roman"/>
          <w:sz w:val="28"/>
          <w:szCs w:val="28"/>
        </w:rPr>
        <w:t xml:space="preserve"> </w:t>
      </w:r>
      <w:r w:rsidR="00FA22CB">
        <w:rPr>
          <w:rFonts w:ascii="Times New Roman" w:hAnsi="Times New Roman" w:cs="Times New Roman"/>
          <w:sz w:val="28"/>
          <w:szCs w:val="28"/>
        </w:rPr>
        <w:t xml:space="preserve">а </w:t>
      </w:r>
      <w:r w:rsidR="00D66E31">
        <w:rPr>
          <w:rFonts w:ascii="Times New Roman" w:hAnsi="Times New Roman" w:cs="Times New Roman"/>
          <w:sz w:val="28"/>
          <w:szCs w:val="28"/>
        </w:rPr>
        <w:t>также</w:t>
      </w:r>
      <w:r w:rsidR="00FA22CB">
        <w:rPr>
          <w:rFonts w:ascii="Times New Roman" w:hAnsi="Times New Roman" w:cs="Times New Roman"/>
          <w:sz w:val="28"/>
          <w:szCs w:val="28"/>
        </w:rPr>
        <w:t xml:space="preserve"> 4 жестких диска </w:t>
      </w:r>
      <w:r w:rsidR="00FA22CB" w:rsidRPr="004E47BA">
        <w:rPr>
          <w:rFonts w:ascii="Times New Roman" w:hAnsi="Times New Roman" w:cs="Times New Roman"/>
          <w:sz w:val="28"/>
          <w:szCs w:val="28"/>
        </w:rPr>
        <w:t xml:space="preserve">формата </w:t>
      </w:r>
      <w:r w:rsidR="00FA22CB">
        <w:rPr>
          <w:rFonts w:ascii="Times New Roman" w:hAnsi="Times New Roman" w:cs="Times New Roman"/>
          <w:sz w:val="28"/>
          <w:szCs w:val="28"/>
        </w:rPr>
        <w:t>3</w:t>
      </w:r>
      <w:r w:rsidR="00FA22CB" w:rsidRPr="004E47BA">
        <w:rPr>
          <w:rFonts w:ascii="Times New Roman" w:hAnsi="Times New Roman" w:cs="Times New Roman"/>
          <w:sz w:val="28"/>
          <w:szCs w:val="28"/>
        </w:rPr>
        <w:t xml:space="preserve">.5 дюйма, каждый из которых имеет интерфейс </w:t>
      </w:r>
      <w:r w:rsidR="00FA22CB" w:rsidRPr="004E47B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A22CB">
        <w:rPr>
          <w:rFonts w:ascii="Times New Roman" w:hAnsi="Times New Roman" w:cs="Times New Roman"/>
          <w:sz w:val="28"/>
          <w:szCs w:val="28"/>
          <w:lang w:val="en-US"/>
        </w:rPr>
        <w:t>ATA</w:t>
      </w:r>
      <w:r w:rsidR="00FA22CB" w:rsidRPr="004E47BA">
        <w:rPr>
          <w:rFonts w:ascii="Times New Roman" w:hAnsi="Times New Roman" w:cs="Times New Roman"/>
          <w:sz w:val="28"/>
          <w:szCs w:val="28"/>
        </w:rPr>
        <w:t xml:space="preserve"> </w:t>
      </w:r>
      <w:r w:rsidR="00FA22CB" w:rsidRPr="00FA22CB">
        <w:rPr>
          <w:rFonts w:ascii="Times New Roman" w:hAnsi="Times New Roman" w:cs="Times New Roman"/>
          <w:sz w:val="28"/>
          <w:szCs w:val="28"/>
        </w:rPr>
        <w:t>3</w:t>
      </w:r>
      <w:r w:rsidR="00FA22CB" w:rsidRPr="004E47BA">
        <w:rPr>
          <w:rFonts w:ascii="Times New Roman" w:hAnsi="Times New Roman" w:cs="Times New Roman"/>
          <w:sz w:val="28"/>
          <w:szCs w:val="28"/>
        </w:rPr>
        <w:t xml:space="preserve">, объём </w:t>
      </w:r>
      <w:r w:rsidR="000D7EDC">
        <w:rPr>
          <w:rFonts w:ascii="Times New Roman" w:hAnsi="Times New Roman" w:cs="Times New Roman"/>
          <w:sz w:val="28"/>
          <w:szCs w:val="28"/>
        </w:rPr>
        <w:t>6</w:t>
      </w:r>
      <w:r w:rsidR="00FA22CB">
        <w:rPr>
          <w:rFonts w:ascii="Times New Roman" w:hAnsi="Times New Roman" w:cs="Times New Roman"/>
          <w:sz w:val="28"/>
          <w:szCs w:val="28"/>
        </w:rPr>
        <w:t>ТБ, скорость вращения 7200 об\мин.</w:t>
      </w:r>
    </w:p>
    <w:p w14:paraId="6C9C2817" w14:textId="257DB5DD" w:rsidR="004E47BA" w:rsidRPr="004E47BA" w:rsidRDefault="004E47BA" w:rsidP="00C81BE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Конструкция сервера должна обеспечивать возможность увеличения производительности и объема подсистемы хранения посредством установки до </w:t>
      </w:r>
      <w:r w:rsidR="000D7EDC">
        <w:rPr>
          <w:rFonts w:ascii="Times New Roman" w:hAnsi="Times New Roman" w:cs="Times New Roman"/>
          <w:sz w:val="28"/>
          <w:szCs w:val="28"/>
        </w:rPr>
        <w:t>2</w:t>
      </w:r>
      <w:r w:rsidRPr="004E47BA">
        <w:rPr>
          <w:rFonts w:ascii="Times New Roman" w:hAnsi="Times New Roman" w:cs="Times New Roman"/>
          <w:sz w:val="28"/>
          <w:szCs w:val="28"/>
        </w:rPr>
        <w:t xml:space="preserve"> (</w:t>
      </w:r>
      <w:r w:rsidR="000D7EDC">
        <w:rPr>
          <w:rFonts w:ascii="Times New Roman" w:hAnsi="Times New Roman" w:cs="Times New Roman"/>
          <w:sz w:val="28"/>
          <w:szCs w:val="28"/>
        </w:rPr>
        <w:t>двух</w:t>
      </w:r>
      <w:r w:rsidRPr="004E47BA">
        <w:rPr>
          <w:rFonts w:ascii="Times New Roman" w:hAnsi="Times New Roman" w:cs="Times New Roman"/>
          <w:sz w:val="28"/>
          <w:szCs w:val="28"/>
        </w:rPr>
        <w:t xml:space="preserve">) накопителей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SATA</w:t>
      </w:r>
      <w:r w:rsidRPr="004E47BA">
        <w:rPr>
          <w:rFonts w:ascii="Times New Roman" w:hAnsi="Times New Roman" w:cs="Times New Roman"/>
          <w:sz w:val="28"/>
          <w:szCs w:val="28"/>
        </w:rPr>
        <w:t>/</w:t>
      </w:r>
      <w:r w:rsidR="000D7EDC">
        <w:rPr>
          <w:rFonts w:ascii="Times New Roman" w:hAnsi="Times New Roman" w:cs="Times New Roman"/>
          <w:sz w:val="28"/>
          <w:szCs w:val="28"/>
          <w:lang w:val="en-US"/>
        </w:rPr>
        <w:t>SAS</w:t>
      </w:r>
      <w:r w:rsidRPr="004E47BA">
        <w:rPr>
          <w:rFonts w:ascii="Times New Roman" w:hAnsi="Times New Roman" w:cs="Times New Roman"/>
          <w:sz w:val="28"/>
          <w:szCs w:val="28"/>
        </w:rPr>
        <w:t xml:space="preserve"> формата 2.5 дюйма без необходимости приобретения дополнительного оборудования, с последующим функционированием накопителей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E47BA">
        <w:rPr>
          <w:rFonts w:ascii="Times New Roman" w:hAnsi="Times New Roman" w:cs="Times New Roman"/>
          <w:sz w:val="28"/>
          <w:szCs w:val="28"/>
        </w:rPr>
        <w:t xml:space="preserve"> интерфейсами SA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Pr="004E47BA">
        <w:rPr>
          <w:rFonts w:ascii="Times New Roman" w:hAnsi="Times New Roman" w:cs="Times New Roman"/>
          <w:sz w:val="28"/>
          <w:szCs w:val="28"/>
        </w:rPr>
        <w:t xml:space="preserve"> и </w:t>
      </w:r>
      <w:r w:rsidR="008C7CCF">
        <w:rPr>
          <w:rFonts w:ascii="Times New Roman" w:hAnsi="Times New Roman" w:cs="Times New Roman"/>
          <w:sz w:val="28"/>
          <w:szCs w:val="28"/>
          <w:lang w:val="en-US"/>
        </w:rPr>
        <w:t>SAS</w:t>
      </w:r>
      <w:r w:rsidRPr="004E47BA">
        <w:rPr>
          <w:rFonts w:ascii="Times New Roman" w:hAnsi="Times New Roman" w:cs="Times New Roman"/>
          <w:sz w:val="28"/>
          <w:szCs w:val="28"/>
        </w:rPr>
        <w:t xml:space="preserve"> в рамках одной объединительной платы в произвольном соотношении.</w:t>
      </w:r>
    </w:p>
    <w:p w14:paraId="3DBAF038" w14:textId="274768A4" w:rsidR="004E47BA" w:rsidRPr="004E47BA" w:rsidRDefault="004E47BA" w:rsidP="00C81BE3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В сервере должн</w:t>
      </w:r>
      <w:r w:rsidR="00FA22CB">
        <w:rPr>
          <w:rFonts w:ascii="Times New Roman" w:hAnsi="Times New Roman" w:cs="Times New Roman"/>
          <w:sz w:val="28"/>
          <w:szCs w:val="28"/>
        </w:rPr>
        <w:t>а</w:t>
      </w:r>
      <w:r w:rsidRPr="004E47BA">
        <w:rPr>
          <w:rFonts w:ascii="Times New Roman" w:hAnsi="Times New Roman" w:cs="Times New Roman"/>
          <w:sz w:val="28"/>
          <w:szCs w:val="28"/>
        </w:rPr>
        <w:t xml:space="preserve"> быть </w:t>
      </w:r>
      <w:r w:rsidR="00FA22CB">
        <w:rPr>
          <w:rFonts w:ascii="Times New Roman" w:hAnsi="Times New Roman" w:cs="Times New Roman"/>
          <w:sz w:val="28"/>
          <w:szCs w:val="28"/>
        </w:rPr>
        <w:t>обеспечена возможность дополнительной установки</w:t>
      </w:r>
      <w:r w:rsidRPr="004E47BA">
        <w:rPr>
          <w:rFonts w:ascii="Times New Roman" w:hAnsi="Times New Roman" w:cs="Times New Roman"/>
          <w:sz w:val="28"/>
          <w:szCs w:val="28"/>
        </w:rPr>
        <w:t xml:space="preserve"> </w:t>
      </w:r>
      <w:r w:rsidR="008C7CCF" w:rsidRPr="008C7CCF">
        <w:rPr>
          <w:rFonts w:ascii="Times New Roman" w:hAnsi="Times New Roman" w:cs="Times New Roman"/>
          <w:sz w:val="28"/>
          <w:szCs w:val="28"/>
        </w:rPr>
        <w:t>1</w:t>
      </w:r>
      <w:r w:rsidR="00FA22CB">
        <w:rPr>
          <w:rFonts w:ascii="Times New Roman" w:hAnsi="Times New Roman" w:cs="Times New Roman"/>
          <w:sz w:val="28"/>
          <w:szCs w:val="28"/>
        </w:rPr>
        <w:t>шт</w:t>
      </w:r>
      <w:r w:rsidRPr="004E47BA">
        <w:rPr>
          <w:rFonts w:ascii="Times New Roman" w:hAnsi="Times New Roman" w:cs="Times New Roman"/>
          <w:sz w:val="28"/>
          <w:szCs w:val="28"/>
        </w:rPr>
        <w:t xml:space="preserve"> накопител</w:t>
      </w:r>
      <w:r w:rsidR="00FA22CB">
        <w:rPr>
          <w:rFonts w:ascii="Times New Roman" w:hAnsi="Times New Roman" w:cs="Times New Roman"/>
          <w:sz w:val="28"/>
          <w:szCs w:val="28"/>
        </w:rPr>
        <w:t>ей</w:t>
      </w:r>
      <w:r w:rsidRPr="004E47BA">
        <w:rPr>
          <w:rFonts w:ascii="Times New Roman" w:hAnsi="Times New Roman" w:cs="Times New Roman"/>
          <w:sz w:val="28"/>
          <w:szCs w:val="28"/>
        </w:rPr>
        <w:t xml:space="preserve">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E47BA">
        <w:rPr>
          <w:rFonts w:ascii="Times New Roman" w:hAnsi="Times New Roman" w:cs="Times New Roman"/>
          <w:sz w:val="28"/>
          <w:szCs w:val="28"/>
        </w:rPr>
        <w:t xml:space="preserve">.2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SATA</w:t>
      </w:r>
      <w:r w:rsidRPr="004E47BA">
        <w:rPr>
          <w:rFonts w:ascii="Times New Roman" w:hAnsi="Times New Roman" w:cs="Times New Roman"/>
          <w:sz w:val="28"/>
          <w:szCs w:val="28"/>
        </w:rPr>
        <w:t xml:space="preserve"> 6 Гбит/с объёмом </w:t>
      </w:r>
      <w:r w:rsidR="00FA22CB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4E47BA">
        <w:rPr>
          <w:rFonts w:ascii="Times New Roman" w:hAnsi="Times New Roman" w:cs="Times New Roman"/>
          <w:sz w:val="28"/>
          <w:szCs w:val="28"/>
        </w:rPr>
        <w:t xml:space="preserve">240 ГБ каждый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DWPD</w:t>
      </w:r>
      <w:r w:rsidRPr="004E47BA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479E638B" w14:textId="77777777" w:rsidR="004E47BA" w:rsidRPr="00866AC3" w:rsidRDefault="004E47BA" w:rsidP="00C81BE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AC3">
        <w:rPr>
          <w:rFonts w:ascii="Times New Roman" w:hAnsi="Times New Roman" w:cs="Times New Roman"/>
          <w:b/>
          <w:sz w:val="28"/>
          <w:szCs w:val="28"/>
        </w:rPr>
        <w:t>Возможности расширения</w:t>
      </w:r>
    </w:p>
    <w:p w14:paraId="53F4021B" w14:textId="77777777" w:rsidR="00FA22CB" w:rsidRDefault="00FA22CB" w:rsidP="00FA22CB">
      <w:pPr>
        <w:tabs>
          <w:tab w:val="left" w:pos="935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22CB">
        <w:rPr>
          <w:rFonts w:ascii="Times New Roman" w:hAnsi="Times New Roman" w:cs="Times New Roman"/>
          <w:sz w:val="28"/>
          <w:szCs w:val="28"/>
        </w:rPr>
        <w:t>Сервер должен иметь возможность установки не менее 5 карт расширения PCIe 3.0 x8 и 1 карты расширения PCIe 3.0 x16 без необходимости добавления дополнительных компонентов. При использовании дополнительных компонентов сервер должен иметь возможность установки не менее 5 карт PCIe 3.0 x8 и 2 карт PCIe 3.0 x16.</w:t>
      </w:r>
    </w:p>
    <w:p w14:paraId="32C29DBA" w14:textId="77777777" w:rsidR="004E47BA" w:rsidRPr="000A6A63" w:rsidRDefault="004E47BA" w:rsidP="004E47BA">
      <w:pPr>
        <w:suppressAutoHyphens/>
        <w:spacing w:before="12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6A63">
        <w:rPr>
          <w:rFonts w:ascii="Times New Roman" w:hAnsi="Times New Roman" w:cs="Times New Roman"/>
          <w:b/>
          <w:sz w:val="28"/>
          <w:szCs w:val="28"/>
        </w:rPr>
        <w:t>Набор внешних интерфейсов</w:t>
      </w:r>
    </w:p>
    <w:p w14:paraId="6F29B5D2" w14:textId="69C212CB" w:rsidR="004E47BA" w:rsidRPr="004E47BA" w:rsidRDefault="004E47BA" w:rsidP="005C2049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Сервер должен иметь не менее </w:t>
      </w:r>
      <w:r w:rsidR="008C7CCF" w:rsidRPr="008C7CCF">
        <w:rPr>
          <w:rFonts w:ascii="Times New Roman" w:hAnsi="Times New Roman" w:cs="Times New Roman"/>
          <w:sz w:val="28"/>
          <w:szCs w:val="28"/>
        </w:rPr>
        <w:t>2</w:t>
      </w:r>
      <w:r w:rsidRPr="004E47BA">
        <w:rPr>
          <w:rFonts w:ascii="Times New Roman" w:hAnsi="Times New Roman" w:cs="Times New Roman"/>
          <w:sz w:val="28"/>
          <w:szCs w:val="28"/>
        </w:rPr>
        <w:t xml:space="preserve"> портов Ethernet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SFP</w:t>
      </w:r>
      <w:r w:rsidRPr="004E47BA">
        <w:rPr>
          <w:rFonts w:ascii="Times New Roman" w:hAnsi="Times New Roman" w:cs="Times New Roman"/>
          <w:sz w:val="28"/>
          <w:szCs w:val="28"/>
        </w:rPr>
        <w:t xml:space="preserve">+ с максимальной скоростью передачи данных не менее 10 Гбит/с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E47BA">
        <w:rPr>
          <w:rFonts w:ascii="Times New Roman" w:hAnsi="Times New Roman" w:cs="Times New Roman"/>
          <w:sz w:val="28"/>
          <w:szCs w:val="28"/>
        </w:rPr>
        <w:t xml:space="preserve"> поддержкой установки приемопередатчиков 10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GBASE</w:t>
      </w:r>
      <w:r w:rsidRPr="004E47BA">
        <w:rPr>
          <w:rFonts w:ascii="Times New Roman" w:hAnsi="Times New Roman" w:cs="Times New Roman"/>
          <w:sz w:val="28"/>
          <w:szCs w:val="28"/>
        </w:rPr>
        <w:t>-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4E47BA">
        <w:rPr>
          <w:rFonts w:ascii="Times New Roman" w:hAnsi="Times New Roman" w:cs="Times New Roman"/>
          <w:sz w:val="28"/>
          <w:szCs w:val="28"/>
        </w:rPr>
        <w:t>/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LR</w:t>
      </w:r>
      <w:r w:rsidRPr="004E47BA">
        <w:rPr>
          <w:rFonts w:ascii="Times New Roman" w:hAnsi="Times New Roman" w:cs="Times New Roman"/>
          <w:sz w:val="28"/>
          <w:szCs w:val="28"/>
        </w:rPr>
        <w:t>, 10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GBASE</w:t>
      </w:r>
      <w:r w:rsidRPr="004E47BA">
        <w:rPr>
          <w:rFonts w:ascii="Times New Roman" w:hAnsi="Times New Roman" w:cs="Times New Roman"/>
          <w:sz w:val="28"/>
          <w:szCs w:val="28"/>
        </w:rPr>
        <w:t>-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E47BA">
        <w:rPr>
          <w:rFonts w:ascii="Times New Roman" w:hAnsi="Times New Roman" w:cs="Times New Roman"/>
          <w:sz w:val="28"/>
          <w:szCs w:val="28"/>
        </w:rPr>
        <w:t>, 1000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BASE</w:t>
      </w:r>
      <w:r w:rsidRPr="004E47BA">
        <w:rPr>
          <w:rFonts w:ascii="Times New Roman" w:hAnsi="Times New Roman" w:cs="Times New Roman"/>
          <w:sz w:val="28"/>
          <w:szCs w:val="28"/>
        </w:rPr>
        <w:t>-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E47BA">
        <w:rPr>
          <w:rFonts w:ascii="Times New Roman" w:hAnsi="Times New Roman" w:cs="Times New Roman"/>
          <w:sz w:val="28"/>
          <w:szCs w:val="28"/>
        </w:rPr>
        <w:t>, 1000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BASE</w:t>
      </w:r>
      <w:r w:rsidRPr="004E47BA">
        <w:rPr>
          <w:rFonts w:ascii="Times New Roman" w:hAnsi="Times New Roman" w:cs="Times New Roman"/>
          <w:sz w:val="28"/>
          <w:szCs w:val="28"/>
        </w:rPr>
        <w:t>-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SX</w:t>
      </w:r>
      <w:r w:rsidRPr="004E47BA">
        <w:rPr>
          <w:rFonts w:ascii="Times New Roman" w:hAnsi="Times New Roman" w:cs="Times New Roman"/>
          <w:sz w:val="28"/>
          <w:szCs w:val="28"/>
        </w:rPr>
        <w:t>/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LX</w:t>
      </w:r>
      <w:r w:rsidRPr="004E47BA">
        <w:rPr>
          <w:rFonts w:ascii="Times New Roman" w:hAnsi="Times New Roman" w:cs="Times New Roman"/>
          <w:sz w:val="28"/>
          <w:szCs w:val="28"/>
        </w:rPr>
        <w:t>. В комплекте должно быть 2 шт Intel 10GBASE-SR, SFP+/LC, 850нм, 300м</w:t>
      </w:r>
    </w:p>
    <w:p w14:paraId="2E311D8B" w14:textId="77777777" w:rsidR="004E47BA" w:rsidRPr="004E47BA" w:rsidRDefault="004E47BA" w:rsidP="005C2049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Сервер должен иметь не менее 3 интегрированных портов Ethernet 1000B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ASE</w:t>
      </w:r>
      <w:r w:rsidRPr="004E47BA">
        <w:rPr>
          <w:rFonts w:ascii="Times New Roman" w:hAnsi="Times New Roman" w:cs="Times New Roman"/>
          <w:sz w:val="28"/>
          <w:szCs w:val="28"/>
        </w:rPr>
        <w:t xml:space="preserve">-T на задней панели, включая один выделенный для доступа к хосту, </w:t>
      </w:r>
      <w:r w:rsidRPr="004E47BA">
        <w:rPr>
          <w:rFonts w:ascii="Times New Roman" w:hAnsi="Times New Roman" w:cs="Times New Roman"/>
          <w:sz w:val="28"/>
          <w:szCs w:val="28"/>
        </w:rPr>
        <w:lastRenderedPageBreak/>
        <w:t>один выделенный для доступа к модулю управления и мониторинга, и один совмещённый для доступа к хосту и модулю управления и мониторинга.</w:t>
      </w:r>
    </w:p>
    <w:p w14:paraId="2D4738D6" w14:textId="77777777" w:rsidR="004E47BA" w:rsidRPr="004E47BA" w:rsidRDefault="004E47BA" w:rsidP="005C2049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Сервер должен иметь не менее 2 интегрированных портов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4E47BA">
        <w:rPr>
          <w:rFonts w:ascii="Times New Roman" w:hAnsi="Times New Roman" w:cs="Times New Roman"/>
          <w:sz w:val="28"/>
          <w:szCs w:val="28"/>
        </w:rPr>
        <w:t xml:space="preserve">, размещенных на материнской плате, не менее 2 портов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4E47BA">
        <w:rPr>
          <w:rFonts w:ascii="Times New Roman" w:hAnsi="Times New Roman" w:cs="Times New Roman"/>
          <w:sz w:val="28"/>
          <w:szCs w:val="28"/>
        </w:rPr>
        <w:t xml:space="preserve"> на задней панели, не менее 1 выделенного сервисного порта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4E47BA">
        <w:rPr>
          <w:rFonts w:ascii="Times New Roman" w:hAnsi="Times New Roman" w:cs="Times New Roman"/>
          <w:sz w:val="28"/>
          <w:szCs w:val="28"/>
        </w:rPr>
        <w:t xml:space="preserve">, и не менее 1 разъёма для установки накопителя формата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MicroSD</w:t>
      </w:r>
      <w:r w:rsidRPr="004E47BA">
        <w:rPr>
          <w:rFonts w:ascii="Times New Roman" w:hAnsi="Times New Roman" w:cs="Times New Roman"/>
          <w:sz w:val="28"/>
          <w:szCs w:val="28"/>
        </w:rPr>
        <w:t xml:space="preserve"> на материнской плате.</w:t>
      </w:r>
    </w:p>
    <w:p w14:paraId="205C2D54" w14:textId="28A5D29A" w:rsidR="004E47BA" w:rsidRDefault="004E47BA" w:rsidP="005C2049">
      <w:pPr>
        <w:tabs>
          <w:tab w:val="left" w:pos="935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Сервер должен иметь не менее 1 разъёма </w:t>
      </w:r>
      <w:r w:rsidR="008C7CC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C7CCF" w:rsidRPr="008C7CCF">
        <w:rPr>
          <w:rFonts w:ascii="Times New Roman" w:hAnsi="Times New Roman" w:cs="Times New Roman"/>
          <w:sz w:val="28"/>
          <w:szCs w:val="28"/>
        </w:rPr>
        <w:t>-</w:t>
      </w:r>
      <w:r w:rsidR="008C7CCF">
        <w:rPr>
          <w:rFonts w:ascii="Times New Roman" w:hAnsi="Times New Roman" w:cs="Times New Roman"/>
          <w:sz w:val="28"/>
          <w:szCs w:val="28"/>
          <w:lang w:val="en-US"/>
        </w:rPr>
        <w:t>SUB</w:t>
      </w:r>
      <w:r w:rsidRPr="004E47BA">
        <w:rPr>
          <w:rFonts w:ascii="Times New Roman" w:hAnsi="Times New Roman" w:cs="Times New Roman"/>
          <w:sz w:val="28"/>
          <w:szCs w:val="28"/>
        </w:rPr>
        <w:t xml:space="preserve"> для подключения монитора на задней панели сервера.</w:t>
      </w:r>
    </w:p>
    <w:p w14:paraId="7C9AA9E9" w14:textId="6C2B376F" w:rsidR="00FC52C2" w:rsidRPr="004E47BA" w:rsidRDefault="00FC52C2" w:rsidP="00FC52C2">
      <w:pPr>
        <w:tabs>
          <w:tab w:val="left" w:pos="935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Сервер должен иметь не менее 2 портов </w:t>
      </w:r>
      <w:r w:rsidRPr="004E47BA">
        <w:rPr>
          <w:rFonts w:ascii="Times New Roman" w:hAnsi="Times New Roman" w:cs="Times New Roman"/>
          <w:sz w:val="28"/>
          <w:szCs w:val="28"/>
        </w:rPr>
        <w:t>Ethernet 1000B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ASE</w:t>
      </w:r>
      <w:r w:rsidRPr="004E47BA">
        <w:rPr>
          <w:rFonts w:ascii="Times New Roman" w:hAnsi="Times New Roman" w:cs="Times New Roman"/>
          <w:sz w:val="28"/>
          <w:szCs w:val="28"/>
        </w:rPr>
        <w:t xml:space="preserve">-T </w:t>
      </w:r>
      <w:r>
        <w:rPr>
          <w:rFonts w:ascii="Times New Roman" w:hAnsi="Times New Roman" w:cs="Times New Roman"/>
          <w:sz w:val="28"/>
          <w:szCs w:val="28"/>
        </w:rPr>
        <w:t>для организации сети доступа.</w:t>
      </w:r>
    </w:p>
    <w:p w14:paraId="0B43C337" w14:textId="77777777" w:rsidR="004E47BA" w:rsidRPr="00420915" w:rsidRDefault="004E47BA" w:rsidP="005C2049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915">
        <w:rPr>
          <w:rFonts w:ascii="Times New Roman" w:hAnsi="Times New Roman" w:cs="Times New Roman"/>
          <w:b/>
          <w:sz w:val="28"/>
          <w:szCs w:val="28"/>
        </w:rPr>
        <w:t>Подсистема охлаждения</w:t>
      </w:r>
    </w:p>
    <w:p w14:paraId="69E27111" w14:textId="4E4926B8" w:rsidR="00FC52C2" w:rsidRDefault="00FC52C2" w:rsidP="005C2049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2C2">
        <w:rPr>
          <w:rFonts w:ascii="Times New Roman" w:hAnsi="Times New Roman" w:cs="Times New Roman"/>
          <w:sz w:val="28"/>
          <w:szCs w:val="28"/>
        </w:rPr>
        <w:t xml:space="preserve">Подсистема охлаждения должна иметь не менее </w:t>
      </w:r>
      <w:r w:rsidR="008C7CCF" w:rsidRPr="008C7CCF">
        <w:rPr>
          <w:rFonts w:ascii="Times New Roman" w:hAnsi="Times New Roman" w:cs="Times New Roman"/>
          <w:sz w:val="28"/>
          <w:szCs w:val="28"/>
        </w:rPr>
        <w:t>3</w:t>
      </w:r>
      <w:r w:rsidRPr="00FC52C2">
        <w:rPr>
          <w:rFonts w:ascii="Times New Roman" w:hAnsi="Times New Roman" w:cs="Times New Roman"/>
          <w:sz w:val="28"/>
          <w:szCs w:val="28"/>
        </w:rPr>
        <w:t xml:space="preserve"> резервируемых модулей охлаждения с «горячей» заменой. Модули охлаждения должны иметь резервирование уровня N+1.</w:t>
      </w:r>
    </w:p>
    <w:p w14:paraId="690CE949" w14:textId="4395EE44" w:rsidR="004E47BA" w:rsidRPr="00420915" w:rsidRDefault="004E47BA" w:rsidP="005C2049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915">
        <w:rPr>
          <w:rFonts w:ascii="Times New Roman" w:hAnsi="Times New Roman" w:cs="Times New Roman"/>
          <w:b/>
          <w:sz w:val="28"/>
          <w:szCs w:val="28"/>
        </w:rPr>
        <w:t>Подсистема электропитания</w:t>
      </w:r>
    </w:p>
    <w:p w14:paraId="2F5E91C1" w14:textId="77777777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Подсистема электропитания должна состоять не менее чем из двух модулей питания с «горячей» заменой. Модули питания должны иметь сертификацию не хуже 80 PLUS </w:t>
      </w:r>
      <w:r w:rsidRPr="004E47BA">
        <w:rPr>
          <w:rFonts w:ascii="Times New Roman" w:hAnsi="Times New Roman" w:cs="Times New Roman"/>
          <w:sz w:val="28"/>
          <w:szCs w:val="28"/>
          <w:lang w:val="en-US"/>
        </w:rPr>
        <w:t>Gold</w:t>
      </w:r>
      <w:r w:rsidRPr="004E47BA">
        <w:rPr>
          <w:rFonts w:ascii="Times New Roman" w:hAnsi="Times New Roman" w:cs="Times New Roman"/>
          <w:sz w:val="28"/>
          <w:szCs w:val="28"/>
        </w:rPr>
        <w:t xml:space="preserve"> (92%). </w:t>
      </w:r>
    </w:p>
    <w:p w14:paraId="5A0A52BB" w14:textId="77777777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Подсистема электропитания должна поддерживать схемы электропитания с отказоустойчивостью (1+1) и без избыточности (1+0, 2+0).</w:t>
      </w:r>
    </w:p>
    <w:p w14:paraId="5914C3EC" w14:textId="77777777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Все блоки питания должны быть одного производителя и одной модели.</w:t>
      </w:r>
    </w:p>
    <w:p w14:paraId="0CAD1578" w14:textId="77777777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Блоки питания должны располагаться в тыльной части корпуса, иметь собственную встроенную систему охлаждения.</w:t>
      </w:r>
    </w:p>
    <w:p w14:paraId="671D632D" w14:textId="77777777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Блоки питания должны функционировать при подключении к однофазной электрической сети переменного тока частотой 50 Гц и диапазоном напряжений от 200 до 240 В.</w:t>
      </w:r>
    </w:p>
    <w:p w14:paraId="5F872F20" w14:textId="450DC1F6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 xml:space="preserve">В сервере должны быть установлены не менее 2 блоков питания мощностью </w:t>
      </w:r>
      <w:r w:rsidR="008C7CCF" w:rsidRPr="008C7CCF">
        <w:rPr>
          <w:rFonts w:ascii="Times New Roman" w:hAnsi="Times New Roman" w:cs="Times New Roman"/>
          <w:sz w:val="28"/>
          <w:szCs w:val="28"/>
        </w:rPr>
        <w:t>1200</w:t>
      </w:r>
      <w:r w:rsidRPr="004E47BA">
        <w:rPr>
          <w:rFonts w:ascii="Times New Roman" w:hAnsi="Times New Roman" w:cs="Times New Roman"/>
          <w:sz w:val="28"/>
          <w:szCs w:val="28"/>
        </w:rPr>
        <w:t xml:space="preserve"> Вт с питанием от сети переменного тока с номинальным напряжением 220 В.</w:t>
      </w:r>
    </w:p>
    <w:p w14:paraId="6027BFA8" w14:textId="77777777" w:rsidR="004E47BA" w:rsidRPr="004E47BA" w:rsidRDefault="004E47BA" w:rsidP="005C2049">
      <w:pPr>
        <w:tabs>
          <w:tab w:val="left" w:pos="70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Сервер должен быть оснащён кабелями питания С13-С14 длиной не менее 3 метров для подключения к питающей сети переменного тока с номинальным напряжением 220 В.</w:t>
      </w:r>
    </w:p>
    <w:p w14:paraId="6FF0727C" w14:textId="77777777" w:rsidR="004E47BA" w:rsidRPr="005C2049" w:rsidRDefault="004E47BA" w:rsidP="004E47BA">
      <w:pPr>
        <w:suppressAutoHyphens/>
        <w:spacing w:before="12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C2049">
        <w:rPr>
          <w:rFonts w:ascii="Times New Roman" w:hAnsi="Times New Roman" w:cs="Times New Roman"/>
          <w:b/>
          <w:sz w:val="28"/>
          <w:szCs w:val="28"/>
        </w:rPr>
        <w:t>Управление и мониторинг</w:t>
      </w:r>
    </w:p>
    <w:p w14:paraId="7664F2CF" w14:textId="77777777" w:rsidR="004E47BA" w:rsidRPr="004E47BA" w:rsidRDefault="004E47BA" w:rsidP="005C2049">
      <w:pPr>
        <w:tabs>
          <w:tab w:val="left" w:pos="935"/>
        </w:tabs>
        <w:suppressAutoHyphens/>
        <w:spacing w:line="240" w:lineRule="auto"/>
        <w:ind w:firstLine="936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Сервер должен иметь аппаратный модуль удаленного управления и мониторинга на базе программного обеспечения с открытым исходным кодом с возможностью реализаций следующих функций:</w:t>
      </w:r>
    </w:p>
    <w:p w14:paraId="19C3E178" w14:textId="77777777" w:rsidR="004E47BA" w:rsidRPr="004E47BA" w:rsidRDefault="004E47BA" w:rsidP="005C2049">
      <w:pPr>
        <w:numPr>
          <w:ilvl w:val="0"/>
          <w:numId w:val="7"/>
        </w:numPr>
        <w:suppressAutoHyphens/>
        <w:spacing w:line="240" w:lineRule="auto"/>
        <w:ind w:left="1276" w:hanging="340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удаленная перезагрузка, включение/выключение сервера;</w:t>
      </w:r>
    </w:p>
    <w:p w14:paraId="0AAD6C39" w14:textId="77777777" w:rsidR="004E47BA" w:rsidRPr="004E47BA" w:rsidRDefault="004E47BA" w:rsidP="005C2049">
      <w:pPr>
        <w:numPr>
          <w:ilvl w:val="0"/>
          <w:numId w:val="7"/>
        </w:numPr>
        <w:suppressAutoHyphens/>
        <w:spacing w:line="240" w:lineRule="auto"/>
        <w:ind w:left="1276" w:hanging="340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удаленная установка операционной системы;</w:t>
      </w:r>
    </w:p>
    <w:p w14:paraId="3A1D7FF4" w14:textId="77777777" w:rsidR="004E47BA" w:rsidRPr="004E47BA" w:rsidRDefault="004E47BA" w:rsidP="005C2049">
      <w:pPr>
        <w:numPr>
          <w:ilvl w:val="0"/>
          <w:numId w:val="7"/>
        </w:numPr>
        <w:suppressAutoHyphens/>
        <w:spacing w:line="240" w:lineRule="auto"/>
        <w:ind w:left="1276" w:hanging="340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поддержка многопользовательского режима;</w:t>
      </w:r>
    </w:p>
    <w:p w14:paraId="18C284CA" w14:textId="77777777" w:rsidR="004E47BA" w:rsidRPr="004E47BA" w:rsidRDefault="004E47BA" w:rsidP="005C2049">
      <w:pPr>
        <w:numPr>
          <w:ilvl w:val="0"/>
          <w:numId w:val="7"/>
        </w:numPr>
        <w:suppressAutoHyphens/>
        <w:spacing w:line="240" w:lineRule="auto"/>
        <w:ind w:left="1276" w:hanging="340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виртуальная, независимая от операционной системы, текстовая и графическая консоль (Virtual KVM);</w:t>
      </w:r>
    </w:p>
    <w:p w14:paraId="796D085B" w14:textId="77777777" w:rsidR="004E47BA" w:rsidRPr="004E47BA" w:rsidRDefault="004E47BA" w:rsidP="005C2049">
      <w:pPr>
        <w:numPr>
          <w:ilvl w:val="0"/>
          <w:numId w:val="7"/>
        </w:numPr>
        <w:suppressAutoHyphens/>
        <w:spacing w:line="240" w:lineRule="auto"/>
        <w:ind w:left="1276" w:hanging="340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t>поддержка графического интерфейса и управления посредством интерфейса командной строки;</w:t>
      </w:r>
    </w:p>
    <w:p w14:paraId="66E67621" w14:textId="77777777" w:rsidR="004E47BA" w:rsidRPr="004E47BA" w:rsidRDefault="004E47BA" w:rsidP="005C2049">
      <w:pPr>
        <w:numPr>
          <w:ilvl w:val="0"/>
          <w:numId w:val="7"/>
        </w:numPr>
        <w:suppressAutoHyphens/>
        <w:spacing w:line="240" w:lineRule="auto"/>
        <w:ind w:left="1276" w:hanging="340"/>
        <w:jc w:val="both"/>
        <w:rPr>
          <w:rFonts w:ascii="Times New Roman" w:hAnsi="Times New Roman" w:cs="Times New Roman"/>
          <w:sz w:val="28"/>
          <w:szCs w:val="28"/>
        </w:rPr>
      </w:pPr>
      <w:r w:rsidRPr="004E47BA">
        <w:rPr>
          <w:rFonts w:ascii="Times New Roman" w:hAnsi="Times New Roman" w:cs="Times New Roman"/>
          <w:sz w:val="28"/>
          <w:szCs w:val="28"/>
        </w:rPr>
        <w:lastRenderedPageBreak/>
        <w:t>возможность удаленного обновления микрокода модуля управления.</w:t>
      </w:r>
    </w:p>
    <w:p w14:paraId="5FE2FB07" w14:textId="217431E5" w:rsidR="00CB5789" w:rsidRPr="00CB5789" w:rsidRDefault="00CB5789" w:rsidP="00CB5789">
      <w:pPr>
        <w:widowControl w:val="0"/>
        <w:tabs>
          <w:tab w:val="left" w:pos="454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5947"/>
      </w:tblGrid>
      <w:tr w:rsidR="0028333F" w:rsidRPr="00B17CBC" w14:paraId="71F419DB" w14:textId="77777777" w:rsidTr="009525F3">
        <w:trPr>
          <w:tblHeader/>
        </w:trPr>
        <w:tc>
          <w:tcPr>
            <w:tcW w:w="3539" w:type="dxa"/>
          </w:tcPr>
          <w:p w14:paraId="4696A33C" w14:textId="77777777" w:rsidR="0028333F" w:rsidRPr="00B17CBC" w:rsidRDefault="0028333F" w:rsidP="0028333F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CB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947" w:type="dxa"/>
          </w:tcPr>
          <w:p w14:paraId="1C011E4C" w14:textId="77777777" w:rsidR="0028333F" w:rsidRPr="00B17CBC" w:rsidRDefault="0028333F" w:rsidP="0028333F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CB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28333F" w:rsidRPr="00B17CBC" w14:paraId="6524C0C4" w14:textId="77777777" w:rsidTr="009525F3">
        <w:tc>
          <w:tcPr>
            <w:tcW w:w="3539" w:type="dxa"/>
          </w:tcPr>
          <w:p w14:paraId="6DC92BA7" w14:textId="641BF97C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Форм-фактор</w:t>
            </w:r>
          </w:p>
        </w:tc>
        <w:tc>
          <w:tcPr>
            <w:tcW w:w="5947" w:type="dxa"/>
          </w:tcPr>
          <w:p w14:paraId="599C8846" w14:textId="58650BA7" w:rsidR="0028333F" w:rsidRPr="00083B48" w:rsidRDefault="00FC52C2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333F" w:rsidRPr="00083B48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</w:tr>
      <w:tr w:rsidR="0028333F" w:rsidRPr="00B17CBC" w14:paraId="06D8CAA7" w14:textId="77777777" w:rsidTr="009525F3">
        <w:tc>
          <w:tcPr>
            <w:tcW w:w="3539" w:type="dxa"/>
          </w:tcPr>
          <w:p w14:paraId="58E41BD7" w14:textId="33403126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Установка в стандартный 19-дюймовый шкаф</w:t>
            </w:r>
          </w:p>
        </w:tc>
        <w:tc>
          <w:tcPr>
            <w:tcW w:w="5947" w:type="dxa"/>
          </w:tcPr>
          <w:p w14:paraId="420CF9D2" w14:textId="4A4DF26F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28333F" w:rsidRPr="00B17CBC" w14:paraId="65B5ADFB" w14:textId="77777777" w:rsidTr="009525F3">
        <w:tc>
          <w:tcPr>
            <w:tcW w:w="3539" w:type="dxa"/>
          </w:tcPr>
          <w:p w14:paraId="77F19F52" w14:textId="7B417615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Установочный комплект</w:t>
            </w:r>
          </w:p>
        </w:tc>
        <w:tc>
          <w:tcPr>
            <w:tcW w:w="5947" w:type="dxa"/>
          </w:tcPr>
          <w:p w14:paraId="0736926B" w14:textId="77777777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Рельсы полного выдвижения</w:t>
            </w:r>
          </w:p>
          <w:p w14:paraId="0B7A1649" w14:textId="791FFD89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опциональная направляющая для укладки кабелей</w:t>
            </w:r>
          </w:p>
        </w:tc>
      </w:tr>
      <w:tr w:rsidR="0028333F" w:rsidRPr="00B17CBC" w14:paraId="365005AB" w14:textId="77777777" w:rsidTr="009525F3">
        <w:tc>
          <w:tcPr>
            <w:tcW w:w="3539" w:type="dxa"/>
          </w:tcPr>
          <w:p w14:paraId="1EF140FF" w14:textId="259C0E70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Электропитание</w:t>
            </w:r>
          </w:p>
        </w:tc>
        <w:tc>
          <w:tcPr>
            <w:tcW w:w="5947" w:type="dxa"/>
          </w:tcPr>
          <w:p w14:paraId="28574071" w14:textId="42359EAF" w:rsidR="0028333F" w:rsidRPr="00083B48" w:rsidRDefault="0028333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1+1 CRPS Platinum до </w:t>
            </w:r>
            <w:r w:rsidR="00FC52C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00 Вт</w:t>
            </w:r>
          </w:p>
        </w:tc>
      </w:tr>
      <w:tr w:rsidR="00F306DB" w:rsidRPr="00B17CBC" w14:paraId="3EF2A08A" w14:textId="77777777" w:rsidTr="009525F3">
        <w:tc>
          <w:tcPr>
            <w:tcW w:w="3539" w:type="dxa"/>
          </w:tcPr>
          <w:p w14:paraId="19E3773D" w14:textId="2BFE0685" w:rsidR="00F306DB" w:rsidRPr="00083B48" w:rsidRDefault="00F306D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Охлаждение</w:t>
            </w:r>
          </w:p>
        </w:tc>
        <w:tc>
          <w:tcPr>
            <w:tcW w:w="5947" w:type="dxa"/>
          </w:tcPr>
          <w:p w14:paraId="46622A03" w14:textId="3D0A963E" w:rsidR="00F306DB" w:rsidRPr="00083B48" w:rsidRDefault="00F306D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C7C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+1) × </w:t>
            </w:r>
            <w:r w:rsidR="00FC52C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0 мм с горячей заменой</w:t>
            </w:r>
          </w:p>
        </w:tc>
      </w:tr>
      <w:tr w:rsidR="00F306DB" w:rsidRPr="00B17CBC" w14:paraId="11CBACA7" w14:textId="77777777" w:rsidTr="009525F3">
        <w:tc>
          <w:tcPr>
            <w:tcW w:w="3539" w:type="dxa"/>
          </w:tcPr>
          <w:p w14:paraId="60897D8D" w14:textId="07312A00" w:rsidR="00F306DB" w:rsidRPr="00083B48" w:rsidRDefault="00F306D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Климатические и физические показатели</w:t>
            </w:r>
          </w:p>
        </w:tc>
        <w:tc>
          <w:tcPr>
            <w:tcW w:w="5947" w:type="dxa"/>
          </w:tcPr>
          <w:p w14:paraId="3F387520" w14:textId="77777777" w:rsidR="00F306DB" w:rsidRPr="00083B48" w:rsidRDefault="00F306D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10…+35 °C при относительной влажности от 20% до 80% (ASHRAE A2)</w:t>
            </w:r>
          </w:p>
          <w:p w14:paraId="15A26364" w14:textId="49BAC47B" w:rsidR="00F306DB" w:rsidRPr="00083B48" w:rsidRDefault="00F306D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815 мм × 448 мм × 132,5 мм, до 50 кг, до 2000 Вт</w:t>
            </w:r>
          </w:p>
        </w:tc>
      </w:tr>
      <w:tr w:rsidR="0088675B" w:rsidRPr="002B6E24" w14:paraId="05B42D8B" w14:textId="77777777" w:rsidTr="009525F3">
        <w:tc>
          <w:tcPr>
            <w:tcW w:w="3539" w:type="dxa"/>
          </w:tcPr>
          <w:p w14:paraId="42BD5389" w14:textId="20492D1E" w:rsidR="0088675B" w:rsidRPr="00083B48" w:rsidRDefault="000E49F9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Интерфейсы</w:t>
            </w:r>
          </w:p>
        </w:tc>
        <w:tc>
          <w:tcPr>
            <w:tcW w:w="5947" w:type="dxa"/>
          </w:tcPr>
          <w:p w14:paraId="22EC273D" w14:textId="77777777" w:rsidR="0088675B" w:rsidRPr="00083B48" w:rsidRDefault="0088675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Порты и разъёмы</w:t>
            </w:r>
          </w:p>
          <w:p w14:paraId="58AA028F" w14:textId="644C32CA" w:rsidR="0088675B" w:rsidRPr="00D66E31" w:rsidRDefault="008C7CC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6E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675B" w:rsidRPr="00D66E31">
              <w:rPr>
                <w:rFonts w:ascii="Times New Roman" w:hAnsi="Times New Roman" w:cs="Times New Roman"/>
                <w:sz w:val="28"/>
                <w:szCs w:val="28"/>
              </w:rPr>
              <w:t xml:space="preserve"> × 1/10</w:t>
            </w:r>
            <w:r w:rsidR="0088675B"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Gbe</w:t>
            </w:r>
            <w:r w:rsidR="0088675B" w:rsidRPr="00D66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675B"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="0088675B" w:rsidRPr="00D66E31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88675B" w:rsidRPr="00083B48">
              <w:rPr>
                <w:rFonts w:ascii="Times New Roman" w:hAnsi="Times New Roman" w:cs="Times New Roman"/>
                <w:sz w:val="28"/>
                <w:szCs w:val="28"/>
              </w:rPr>
              <w:t>сзади</w:t>
            </w:r>
          </w:p>
          <w:p w14:paraId="0D311905" w14:textId="68CF4949" w:rsidR="0088675B" w:rsidRDefault="0088675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× 1Gbe RJ-45 (1 mgmt / </w:t>
            </w:r>
            <w:r w:rsidR="008C7C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C7C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Network</w:t>
            </w: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2F998BF7" w14:textId="34A1FC7F" w:rsidR="0088675B" w:rsidRPr="00083B48" w:rsidRDefault="0088675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× host USB 3.0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сзади</w:t>
            </w:r>
          </w:p>
          <w:p w14:paraId="309B5095" w14:textId="1774E5E1" w:rsidR="0088675B" w:rsidRPr="00083B48" w:rsidRDefault="0088675B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× host USB 2.0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внутри</w:t>
            </w:r>
          </w:p>
          <w:p w14:paraId="743A9006" w14:textId="2B8AB75B" w:rsidR="0088675B" w:rsidRPr="008C7CCF" w:rsidRDefault="0088675B" w:rsidP="008C7CCF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4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× </w:t>
            </w: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VGA</w:t>
            </w:r>
            <w:r w:rsidRPr="008D54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сзади</w:t>
            </w:r>
          </w:p>
        </w:tc>
      </w:tr>
      <w:tr w:rsidR="000E49F9" w:rsidRPr="00B17CBC" w14:paraId="350C3F62" w14:textId="77777777" w:rsidTr="009525F3">
        <w:tc>
          <w:tcPr>
            <w:tcW w:w="3539" w:type="dxa"/>
          </w:tcPr>
          <w:p w14:paraId="71337A14" w14:textId="77A1D729" w:rsidR="000E49F9" w:rsidRPr="00083B48" w:rsidRDefault="000E49F9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5947" w:type="dxa"/>
          </w:tcPr>
          <w:p w14:paraId="5EDF3BF6" w14:textId="03A8E000" w:rsidR="000E49F9" w:rsidRPr="00083B48" w:rsidRDefault="000B186F" w:rsidP="008C7CCF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ПО на основе OpenBMC Поддержка доступа через IPMI 2.0, REST, WebUI, CLI, Redfish</w:t>
            </w:r>
          </w:p>
        </w:tc>
      </w:tr>
      <w:tr w:rsidR="000B186F" w:rsidRPr="002B6E24" w14:paraId="5C5ED022" w14:textId="77777777" w:rsidTr="009525F3">
        <w:tc>
          <w:tcPr>
            <w:tcW w:w="3539" w:type="dxa"/>
          </w:tcPr>
          <w:p w14:paraId="6C38907E" w14:textId="3F43F901" w:rsidR="000B186F" w:rsidRPr="00083B48" w:rsidRDefault="00083B48" w:rsidP="00083B48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Системного ПО И ОС</w:t>
            </w:r>
          </w:p>
        </w:tc>
        <w:tc>
          <w:tcPr>
            <w:tcW w:w="5947" w:type="dxa"/>
          </w:tcPr>
          <w:p w14:paraId="4ADDA3A3" w14:textId="6A340579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Red Hat: RHEL 7.8+, 8+, RHV 4.4+, OpenStack Platform 16.1+, Gluster Storage 3.0+</w:t>
            </w:r>
          </w:p>
          <w:p w14:paraId="33DB8A6B" w14:textId="1DBA2CCC" w:rsidR="000B186F" w:rsidRPr="007019AF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019A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Citrix 8.2 LTSR</w:t>
            </w:r>
          </w:p>
          <w:p w14:paraId="0859FB6C" w14:textId="6642947B" w:rsidR="000B186F" w:rsidRPr="007019AF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019A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REDOS 7.2, 7.3</w:t>
            </w:r>
          </w:p>
          <w:p w14:paraId="7F0F1BD2" w14:textId="33797E45" w:rsidR="000B186F" w:rsidRPr="007019AF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019A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Astra Linux 1.6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Смоленск</w:t>
            </w:r>
            <w:r w:rsidRPr="007019A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/ 1.6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Брест</w:t>
            </w:r>
          </w:p>
          <w:p w14:paraId="01AB5356" w14:textId="6612E24B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SUSE 15.0 (S220), 15 SP2 (S320)</w:t>
            </w:r>
          </w:p>
          <w:p w14:paraId="03B11385" w14:textId="45F6D22C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 Server 2019 x64</w:t>
            </w:r>
          </w:p>
          <w:p w14:paraId="3B468B7D" w14:textId="0605A7EA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СКАЛА</w:t>
            </w: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  <w:p w14:paraId="510C351F" w14:textId="36D7D01B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Canonical Ubuntu 16.04.x LTS, 18.04.x LTS</w:t>
            </w:r>
          </w:p>
        </w:tc>
      </w:tr>
      <w:tr w:rsidR="000B186F" w:rsidRPr="000B186F" w14:paraId="029DE91D" w14:textId="77777777" w:rsidTr="009525F3">
        <w:tc>
          <w:tcPr>
            <w:tcW w:w="3539" w:type="dxa"/>
          </w:tcPr>
          <w:p w14:paraId="61A0D953" w14:textId="76CA30BF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Возможности расширения и поддержка ускорителей</w:t>
            </w:r>
          </w:p>
        </w:tc>
        <w:tc>
          <w:tcPr>
            <w:tcW w:w="5947" w:type="dxa"/>
          </w:tcPr>
          <w:p w14:paraId="1B74A880" w14:textId="3E25B835" w:rsidR="009525F3" w:rsidRPr="00083B48" w:rsidRDefault="008C7CC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7C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186F"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 × PCIe Gen3 x8 FHHL (1 вы</w:t>
            </w:r>
            <w:r w:rsidR="009525F3" w:rsidRPr="00083B48">
              <w:rPr>
                <w:rFonts w:ascii="Times New Roman" w:hAnsi="Times New Roman" w:cs="Times New Roman"/>
                <w:sz w:val="28"/>
                <w:szCs w:val="28"/>
              </w:rPr>
              <w:t>деленный для RAID-контроллера),</w:t>
            </w:r>
          </w:p>
          <w:p w14:paraId="57A9D375" w14:textId="739A685F" w:rsidR="005846F1" w:rsidRDefault="008C7CCF" w:rsidP="005846F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0B186F" w:rsidRPr="005846F1">
              <w:rPr>
                <w:rFonts w:ascii="Times New Roman" w:hAnsi="Times New Roman" w:cs="Times New Roman"/>
                <w:sz w:val="28"/>
                <w:szCs w:val="28"/>
              </w:rPr>
              <w:t xml:space="preserve"> × </w:t>
            </w:r>
            <w:r w:rsidR="000B186F" w:rsidRPr="007019AF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PCIe</w:t>
            </w:r>
            <w:r w:rsidR="000B186F" w:rsidRPr="005846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86F" w:rsidRPr="007019AF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Gen</w:t>
            </w:r>
            <w:r w:rsidR="000B186F" w:rsidRPr="005846F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0B186F" w:rsidRPr="007019AF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x</w:t>
            </w:r>
            <w:r w:rsidR="000B186F" w:rsidRPr="005846F1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r w:rsidR="000B186F" w:rsidRPr="007019AF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FHFL</w:t>
            </w:r>
            <w:r w:rsidR="000B186F" w:rsidRPr="005846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2BE1E50" w14:textId="0AF8923C" w:rsidR="000B186F" w:rsidRPr="00083B48" w:rsidRDefault="000B186F" w:rsidP="005846F1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86F" w:rsidRPr="002B6E24" w14:paraId="627A7904" w14:textId="77777777" w:rsidTr="009525F3">
        <w:tc>
          <w:tcPr>
            <w:tcW w:w="3539" w:type="dxa"/>
          </w:tcPr>
          <w:p w14:paraId="7FC62A2F" w14:textId="4FF0B5C7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Вычислительная мощность</w:t>
            </w:r>
          </w:p>
        </w:tc>
        <w:tc>
          <w:tcPr>
            <w:tcW w:w="5947" w:type="dxa"/>
          </w:tcPr>
          <w:p w14:paraId="704D59C9" w14:textId="4EDB4F56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 × Intel Xeon Scalable v2, TDP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205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</w:p>
        </w:tc>
      </w:tr>
      <w:tr w:rsidR="000B186F" w:rsidRPr="000B186F" w14:paraId="2375A5CB" w14:textId="77777777" w:rsidTr="009525F3">
        <w:tc>
          <w:tcPr>
            <w:tcW w:w="3539" w:type="dxa"/>
          </w:tcPr>
          <w:p w14:paraId="04C38A0B" w14:textId="784B2F1C" w:rsidR="000B186F" w:rsidRPr="00083B48" w:rsidRDefault="000B186F" w:rsidP="0059783B">
            <w:pPr>
              <w:widowControl w:val="0"/>
              <w:tabs>
                <w:tab w:val="left" w:pos="1134"/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</w:tc>
        <w:tc>
          <w:tcPr>
            <w:tcW w:w="5947" w:type="dxa"/>
          </w:tcPr>
          <w:p w14:paraId="045D519E" w14:textId="77777777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 × DDR4-2933/2666/2400/2133 RDIMM ECC / LRDIMM ECC/ DCPMM ECC</w:t>
            </w:r>
          </w:p>
          <w:p w14:paraId="5C938C2E" w14:textId="0B10BDC5" w:rsidR="000B186F" w:rsidRPr="00083B48" w:rsidRDefault="000B186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1 модуль памяти на канал</w:t>
            </w:r>
          </w:p>
        </w:tc>
      </w:tr>
      <w:tr w:rsidR="009525F3" w:rsidRPr="009525F3" w14:paraId="50F84350" w14:textId="77777777" w:rsidTr="009525F3">
        <w:tc>
          <w:tcPr>
            <w:tcW w:w="3539" w:type="dxa"/>
          </w:tcPr>
          <w:p w14:paraId="7F3852D6" w14:textId="72DD6B39" w:rsidR="009525F3" w:rsidRPr="00083B48" w:rsidRDefault="009525F3" w:rsidP="0059783B">
            <w:pPr>
              <w:widowControl w:val="0"/>
              <w:tabs>
                <w:tab w:val="left" w:pos="1134"/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Накопители для загрузки ОС</w:t>
            </w:r>
          </w:p>
        </w:tc>
        <w:tc>
          <w:tcPr>
            <w:tcW w:w="5947" w:type="dxa"/>
          </w:tcPr>
          <w:p w14:paraId="2ECEDCC5" w14:textId="4EF4DF2A" w:rsidR="009525F3" w:rsidRPr="00083B48" w:rsidRDefault="008C7CC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7C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25F3"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 × M.2 SATA SSD</w:t>
            </w:r>
          </w:p>
        </w:tc>
      </w:tr>
      <w:tr w:rsidR="009525F3" w:rsidRPr="009525F3" w14:paraId="4D81BDC6" w14:textId="77777777" w:rsidTr="009525F3">
        <w:tc>
          <w:tcPr>
            <w:tcW w:w="3539" w:type="dxa"/>
          </w:tcPr>
          <w:p w14:paraId="01AF96CE" w14:textId="6E3E6A56" w:rsidR="009525F3" w:rsidRPr="00083B48" w:rsidRDefault="009525F3" w:rsidP="0059783B">
            <w:pPr>
              <w:widowControl w:val="0"/>
              <w:tabs>
                <w:tab w:val="left" w:pos="1134"/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Поддержка RAID</w:t>
            </w:r>
          </w:p>
        </w:tc>
        <w:tc>
          <w:tcPr>
            <w:tcW w:w="5947" w:type="dxa"/>
          </w:tcPr>
          <w:p w14:paraId="36F923E4" w14:textId="77777777" w:rsidR="009525F3" w:rsidRPr="00083B48" w:rsidRDefault="009525F3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Кэш-память до 8 GB, уровни RAID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0/1/5/6/10/50/60</w:t>
            </w:r>
          </w:p>
          <w:p w14:paraId="4838FE54" w14:textId="34910B20" w:rsidR="009525F3" w:rsidRPr="00083B48" w:rsidRDefault="009525F3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Cуперконденсатор для защиты содержимого кэш-памяти при отключении питания</w:t>
            </w:r>
          </w:p>
        </w:tc>
      </w:tr>
      <w:tr w:rsidR="00083B48" w:rsidRPr="009525F3" w14:paraId="451E074B" w14:textId="77777777" w:rsidTr="009525F3">
        <w:tc>
          <w:tcPr>
            <w:tcW w:w="3539" w:type="dxa"/>
          </w:tcPr>
          <w:p w14:paraId="6F102F62" w14:textId="71333EBB" w:rsidR="00083B48" w:rsidRPr="00083B48" w:rsidRDefault="00083B48" w:rsidP="0059783B">
            <w:pPr>
              <w:widowControl w:val="0"/>
              <w:tabs>
                <w:tab w:val="left" w:pos="1134"/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Локальное хранение данных</w:t>
            </w:r>
          </w:p>
        </w:tc>
        <w:tc>
          <w:tcPr>
            <w:tcW w:w="5947" w:type="dxa"/>
          </w:tcPr>
          <w:p w14:paraId="16A0E1ED" w14:textId="09D0C045" w:rsidR="00083B48" w:rsidRPr="00083B48" w:rsidRDefault="008C7CCF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7C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3B48"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 отсек</w:t>
            </w:r>
            <w:r w:rsidR="005846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83B48"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 для LFF SAS/SATA накопителей с горячей заменой, максимальная ёмкость </w:t>
            </w:r>
            <w:r w:rsidRPr="008C7CC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083B48"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 ТБ </w:t>
            </w:r>
          </w:p>
          <w:p w14:paraId="5AF6B22B" w14:textId="3CD9DC41" w:rsidR="00083B48" w:rsidRPr="00083B48" w:rsidRDefault="00083B48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C7CCF" w:rsidRPr="008C7CC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отсеков для SFF SATA/</w:t>
            </w:r>
            <w:r w:rsidR="008C7C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SAS</w:t>
            </w: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 xml:space="preserve"> накопителей (SATA — с горячей заменой)</w:t>
            </w:r>
          </w:p>
        </w:tc>
      </w:tr>
      <w:tr w:rsidR="00083B48" w:rsidRPr="009525F3" w14:paraId="4903911A" w14:textId="77777777" w:rsidTr="009525F3">
        <w:tc>
          <w:tcPr>
            <w:tcW w:w="3539" w:type="dxa"/>
          </w:tcPr>
          <w:p w14:paraId="3A828BF2" w14:textId="60B841F8" w:rsidR="00083B48" w:rsidRPr="00083B48" w:rsidRDefault="00083B48" w:rsidP="0059783B">
            <w:pPr>
              <w:widowControl w:val="0"/>
              <w:tabs>
                <w:tab w:val="left" w:pos="1134"/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Гарантия и поддержка</w:t>
            </w:r>
          </w:p>
        </w:tc>
        <w:tc>
          <w:tcPr>
            <w:tcW w:w="5947" w:type="dxa"/>
          </w:tcPr>
          <w:p w14:paraId="3D3F85FA" w14:textId="0F1A0C1C" w:rsidR="00083B48" w:rsidRPr="00083B48" w:rsidRDefault="00083B48" w:rsidP="0059783B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3B48">
              <w:rPr>
                <w:rFonts w:ascii="Times New Roman" w:hAnsi="Times New Roman" w:cs="Times New Roman"/>
                <w:sz w:val="28"/>
                <w:szCs w:val="28"/>
              </w:rPr>
              <w:t>36 месяцев</w:t>
            </w:r>
          </w:p>
        </w:tc>
      </w:tr>
    </w:tbl>
    <w:p w14:paraId="2EC7125A" w14:textId="4A3DDF69" w:rsidR="004E47BA" w:rsidRPr="004E47BA" w:rsidRDefault="004E47BA" w:rsidP="004E47BA">
      <w:pPr>
        <w:suppressAutoHyphens/>
        <w:spacing w:before="120"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E47BA">
        <w:rPr>
          <w:rFonts w:ascii="Times New Roman" w:hAnsi="Times New Roman" w:cs="Times New Roman"/>
          <w:b/>
          <w:sz w:val="28"/>
          <w:szCs w:val="28"/>
        </w:rPr>
        <w:t>Сервис и документация</w:t>
      </w:r>
    </w:p>
    <w:p w14:paraId="744CCD29" w14:textId="11DD50C2" w:rsidR="004E47BA" w:rsidRPr="004E47BA" w:rsidRDefault="0012152A" w:rsidP="004E47B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2A">
        <w:rPr>
          <w:rFonts w:ascii="Times New Roman" w:hAnsi="Times New Roman" w:cs="Times New Roman"/>
          <w:sz w:val="28"/>
          <w:szCs w:val="28"/>
        </w:rPr>
        <w:t xml:space="preserve">На </w:t>
      </w:r>
      <w:r w:rsidR="00DF622F">
        <w:rPr>
          <w:rFonts w:ascii="Times New Roman" w:hAnsi="Times New Roman" w:cs="Times New Roman"/>
          <w:sz w:val="28"/>
          <w:szCs w:val="28"/>
        </w:rPr>
        <w:t>сервер</w:t>
      </w:r>
      <w:r w:rsidRPr="0012152A">
        <w:rPr>
          <w:rFonts w:ascii="Times New Roman" w:hAnsi="Times New Roman" w:cs="Times New Roman"/>
          <w:sz w:val="28"/>
          <w:szCs w:val="28"/>
        </w:rPr>
        <w:t xml:space="preserve"> должна распространяться гарантия не менее 3 лет, с возможным временем обращения </w:t>
      </w:r>
      <w:r w:rsidR="005846F1">
        <w:rPr>
          <w:rFonts w:ascii="Times New Roman" w:hAnsi="Times New Roman" w:cs="Times New Roman"/>
          <w:sz w:val="28"/>
          <w:szCs w:val="28"/>
        </w:rPr>
        <w:t>9х5 в рабочие дни</w:t>
      </w:r>
      <w:r w:rsidRPr="0012152A">
        <w:rPr>
          <w:rFonts w:ascii="Times New Roman" w:hAnsi="Times New Roman" w:cs="Times New Roman"/>
          <w:sz w:val="28"/>
          <w:szCs w:val="28"/>
        </w:rPr>
        <w:t xml:space="preserve">. </w:t>
      </w:r>
      <w:r w:rsidR="004E47BA" w:rsidRPr="004E47BA">
        <w:rPr>
          <w:rFonts w:ascii="Times New Roman" w:hAnsi="Times New Roman" w:cs="Times New Roman"/>
          <w:sz w:val="28"/>
          <w:szCs w:val="28"/>
        </w:rPr>
        <w:t>Производитель должен предоставлять для сервера паспорт и руководство по эксплуатации на русском языке</w:t>
      </w:r>
      <w:r w:rsidR="008C7CCF" w:rsidRPr="008C7CCF">
        <w:rPr>
          <w:rFonts w:ascii="Times New Roman" w:hAnsi="Times New Roman" w:cs="Times New Roman"/>
          <w:sz w:val="28"/>
          <w:szCs w:val="28"/>
        </w:rPr>
        <w:t>.</w:t>
      </w:r>
      <w:r w:rsidR="004E47BA" w:rsidRPr="004E47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E30B0B" w14:textId="77777777" w:rsidR="0012152A" w:rsidRDefault="0012152A" w:rsidP="001215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86">
        <w:rPr>
          <w:rFonts w:ascii="Times New Roman" w:hAnsi="Times New Roman" w:cs="Times New Roman"/>
          <w:sz w:val="28"/>
          <w:szCs w:val="28"/>
        </w:rPr>
        <w:t>Одновременно с передачей оборудования передаются относящаяся к нему техническая документация, сертификаты соответствия, документы, подтверждающие гарантийные обязательства.</w:t>
      </w:r>
    </w:p>
    <w:p w14:paraId="066B7459" w14:textId="0AE34648" w:rsidR="00E7330F" w:rsidRDefault="00E7330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0F3DFA5" w14:textId="77777777" w:rsidR="0034174C" w:rsidRPr="00AF5F01" w:rsidRDefault="0034174C" w:rsidP="003F5D18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F0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объему документации, предоставляемой участником закупок </w:t>
      </w:r>
      <w:r w:rsidR="004753E8" w:rsidRPr="00AF5F01">
        <w:rPr>
          <w:rFonts w:ascii="Times New Roman" w:hAnsi="Times New Roman" w:cs="Times New Roman"/>
          <w:b/>
          <w:sz w:val="28"/>
          <w:szCs w:val="28"/>
        </w:rPr>
        <w:t>для оценки предложения по лоту</w:t>
      </w:r>
    </w:p>
    <w:p w14:paraId="36D7ACF6" w14:textId="77777777" w:rsidR="0034174C" w:rsidRPr="007F73F9" w:rsidRDefault="0034174C" w:rsidP="0053391E">
      <w:pPr>
        <w:pStyle w:val="MSONORMAL0"/>
        <w:ind w:firstLine="454"/>
        <w:jc w:val="both"/>
        <w:rPr>
          <w:rFonts w:ascii="Times New Roman" w:hAnsi="Times New Roman"/>
          <w:sz w:val="28"/>
          <w:szCs w:val="28"/>
        </w:rPr>
      </w:pPr>
      <w:r w:rsidRPr="007F73F9">
        <w:rPr>
          <w:rFonts w:ascii="Times New Roman" w:hAnsi="Times New Roman"/>
          <w:sz w:val="28"/>
          <w:szCs w:val="28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0B13220D" w14:textId="77777777" w:rsidR="0034174C" w:rsidRPr="007F73F9" w:rsidRDefault="0034174C" w:rsidP="0053391E">
      <w:pPr>
        <w:pStyle w:val="MSONORMAL0"/>
        <w:ind w:firstLine="454"/>
        <w:jc w:val="both"/>
        <w:rPr>
          <w:rFonts w:ascii="Times New Roman" w:hAnsi="Times New Roman"/>
          <w:sz w:val="28"/>
          <w:szCs w:val="28"/>
        </w:rPr>
      </w:pPr>
      <w:r w:rsidRPr="007F73F9">
        <w:rPr>
          <w:rFonts w:ascii="Times New Roman" w:hAnsi="Times New Roman"/>
          <w:sz w:val="28"/>
          <w:szCs w:val="28"/>
        </w:rPr>
        <w:t>– документальное подтверждение дилерских прав на поставку предлагаемой продукции гарантией предприятия производителя срока службы и гарантии;</w:t>
      </w:r>
    </w:p>
    <w:p w14:paraId="780E078A" w14:textId="77777777" w:rsidR="0034174C" w:rsidRPr="007F73F9" w:rsidRDefault="0034174C" w:rsidP="0053391E">
      <w:pPr>
        <w:pStyle w:val="MSONORMAL0"/>
        <w:ind w:firstLine="454"/>
        <w:jc w:val="both"/>
        <w:rPr>
          <w:rFonts w:ascii="Times New Roman" w:hAnsi="Times New Roman"/>
          <w:sz w:val="28"/>
          <w:szCs w:val="28"/>
        </w:rPr>
      </w:pPr>
      <w:r w:rsidRPr="007F73F9">
        <w:rPr>
          <w:rFonts w:ascii="Times New Roman" w:hAnsi="Times New Roman"/>
          <w:sz w:val="28"/>
          <w:szCs w:val="28"/>
        </w:rPr>
        <w:t>– документальное подтверждение производителем срока службы и гарантии;</w:t>
      </w:r>
    </w:p>
    <w:p w14:paraId="4D442986" w14:textId="77777777" w:rsidR="0034174C" w:rsidRPr="007F73F9" w:rsidRDefault="0034174C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 xml:space="preserve">– заполненную таблицу соответствия поставляемой продукции установленным требованиям, указанную в приложении 2 к ТЗ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4AF9E534" w14:textId="77777777" w:rsidR="0034174C" w:rsidRPr="007F73F9" w:rsidRDefault="0034174C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6FDAC877" w14:textId="77777777" w:rsidR="0034174C" w:rsidRPr="007F73F9" w:rsidRDefault="0034174C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37496F7F" w14:textId="6FCB2B07" w:rsidR="0034174C" w:rsidRPr="007F73F9" w:rsidRDefault="00D16979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Предлагаемые участником варианты технических параметров и характеристик оборудования и материалов,</w:t>
      </w:r>
      <w:r w:rsidR="0034174C" w:rsidRPr="007F73F9">
        <w:rPr>
          <w:rFonts w:ascii="Times New Roman" w:hAnsi="Times New Roman" w:cs="Times New Roman"/>
          <w:sz w:val="28"/>
          <w:szCs w:val="28"/>
        </w:rPr>
        <w:t xml:space="preserve"> не указанные в ТЗ, согласовываются дополнительно.</w:t>
      </w:r>
    </w:p>
    <w:p w14:paraId="17473521" w14:textId="77777777" w:rsidR="00AF5F01" w:rsidRDefault="00AF5F01" w:rsidP="0053391E">
      <w:pPr>
        <w:pStyle w:val="MSONORMAL0"/>
        <w:ind w:firstLine="454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CDEC3C" w14:textId="77777777" w:rsidR="0034174C" w:rsidRPr="007F73F9" w:rsidRDefault="004753E8" w:rsidP="003F5D18">
      <w:pPr>
        <w:pStyle w:val="MSONORMAL0"/>
        <w:numPr>
          <w:ilvl w:val="0"/>
          <w:numId w:val="1"/>
        </w:numPr>
        <w:tabs>
          <w:tab w:val="left" w:pos="1276"/>
          <w:tab w:val="left" w:pos="2410"/>
        </w:tabs>
        <w:ind w:left="851" w:hanging="39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Гарантийные обязательства</w:t>
      </w:r>
    </w:p>
    <w:p w14:paraId="73EC8AF1" w14:textId="77777777" w:rsidR="0034174C" w:rsidRPr="007F73F9" w:rsidRDefault="0034174C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 xml:space="preserve">Срок гарантии </w:t>
      </w:r>
      <w:r w:rsidR="00141125">
        <w:rPr>
          <w:rFonts w:ascii="Times New Roman" w:hAnsi="Times New Roman" w:cs="Times New Roman"/>
          <w:sz w:val="28"/>
          <w:szCs w:val="28"/>
        </w:rPr>
        <w:t xml:space="preserve">Товара </w:t>
      </w:r>
      <w:r w:rsidRPr="007F73F9">
        <w:rPr>
          <w:rFonts w:ascii="Times New Roman" w:hAnsi="Times New Roman" w:cs="Times New Roman"/>
          <w:sz w:val="28"/>
          <w:szCs w:val="28"/>
        </w:rPr>
        <w:t xml:space="preserve">должен составлять не менее </w:t>
      </w:r>
      <w:r w:rsidR="00FA20D9" w:rsidRPr="00075D04">
        <w:rPr>
          <w:rFonts w:ascii="Times New Roman" w:hAnsi="Times New Roman" w:cs="Times New Roman"/>
          <w:sz w:val="28"/>
          <w:szCs w:val="28"/>
        </w:rPr>
        <w:t>36</w:t>
      </w:r>
      <w:r w:rsidRPr="007F73F9">
        <w:rPr>
          <w:rFonts w:ascii="Times New Roman" w:hAnsi="Times New Roman" w:cs="Times New Roman"/>
          <w:sz w:val="28"/>
          <w:szCs w:val="28"/>
        </w:rPr>
        <w:t xml:space="preserve"> </w:t>
      </w:r>
      <w:r w:rsidR="00141125" w:rsidRPr="007F73F9">
        <w:rPr>
          <w:rFonts w:ascii="Times New Roman" w:hAnsi="Times New Roman" w:cs="Times New Roman"/>
          <w:sz w:val="28"/>
          <w:szCs w:val="28"/>
        </w:rPr>
        <w:t>месяцев</w:t>
      </w:r>
      <w:r w:rsidR="00141125">
        <w:rPr>
          <w:rFonts w:ascii="Times New Roman" w:hAnsi="Times New Roman" w:cs="Times New Roman"/>
          <w:sz w:val="28"/>
          <w:szCs w:val="28"/>
        </w:rPr>
        <w:t xml:space="preserve"> </w:t>
      </w:r>
      <w:r w:rsidR="00141125" w:rsidRPr="007F73F9">
        <w:rPr>
          <w:rFonts w:ascii="Times New Roman" w:hAnsi="Times New Roman" w:cs="Times New Roman"/>
          <w:sz w:val="28"/>
          <w:szCs w:val="28"/>
        </w:rPr>
        <w:t>или</w:t>
      </w:r>
      <w:r w:rsidRPr="007F73F9">
        <w:rPr>
          <w:rFonts w:ascii="Times New Roman" w:hAnsi="Times New Roman" w:cs="Times New Roman"/>
          <w:sz w:val="28"/>
          <w:szCs w:val="28"/>
        </w:rPr>
        <w:t xml:space="preserve"> больше, если это</w:t>
      </w:r>
      <w:r w:rsidRPr="007F73F9">
        <w:rPr>
          <w:rFonts w:ascii="Times New Roman" w:hAnsi="Times New Roman" w:cs="Times New Roman"/>
          <w:sz w:val="28"/>
          <w:szCs w:val="28"/>
          <w:lang w:eastAsia="en-US"/>
        </w:rPr>
        <w:t xml:space="preserve"> предусмотрено производителем. </w:t>
      </w:r>
      <w:r w:rsidRPr="007F73F9">
        <w:rPr>
          <w:rFonts w:ascii="Times New Roman" w:hAnsi="Times New Roman" w:cs="Times New Roman"/>
          <w:sz w:val="28"/>
          <w:szCs w:val="28"/>
        </w:rPr>
        <w:t>Время начала исчисления гарантийного срока – с момента приемки продукции Заказчиком</w:t>
      </w:r>
      <w:r w:rsidR="00141125">
        <w:rPr>
          <w:rFonts w:ascii="Times New Roman" w:hAnsi="Times New Roman" w:cs="Times New Roman"/>
          <w:sz w:val="28"/>
          <w:szCs w:val="28"/>
        </w:rPr>
        <w:t xml:space="preserve"> (</w:t>
      </w:r>
      <w:r w:rsidR="00141125" w:rsidRPr="00141125">
        <w:rPr>
          <w:rFonts w:ascii="Times New Roman" w:hAnsi="Times New Roman" w:cs="Times New Roman"/>
          <w:sz w:val="28"/>
          <w:szCs w:val="28"/>
        </w:rPr>
        <w:t>подтверждается гарантийным письмом от Участника</w:t>
      </w:r>
      <w:r w:rsidR="00141125">
        <w:rPr>
          <w:rFonts w:ascii="Times New Roman" w:hAnsi="Times New Roman" w:cs="Times New Roman"/>
          <w:sz w:val="28"/>
          <w:szCs w:val="28"/>
        </w:rPr>
        <w:t>)</w:t>
      </w:r>
      <w:r w:rsidRPr="007F73F9">
        <w:rPr>
          <w:rFonts w:ascii="Times New Roman" w:hAnsi="Times New Roman" w:cs="Times New Roman"/>
          <w:sz w:val="28"/>
          <w:szCs w:val="28"/>
        </w:rPr>
        <w:t>.</w:t>
      </w:r>
    </w:p>
    <w:p w14:paraId="549B34E3" w14:textId="77777777" w:rsidR="0034174C" w:rsidRDefault="0034174C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Участник должен за свой счет и сроки, согласованные с заказчиком, устранять любые дефекты в поставляемой продукции, выявленны</w:t>
      </w:r>
      <w:r w:rsidR="00AF5F01">
        <w:rPr>
          <w:rFonts w:ascii="Times New Roman" w:hAnsi="Times New Roman" w:cs="Times New Roman"/>
          <w:sz w:val="28"/>
          <w:szCs w:val="28"/>
        </w:rPr>
        <w:t>е в течение гарантийного срока.</w:t>
      </w:r>
    </w:p>
    <w:p w14:paraId="6148D3AF" w14:textId="77777777" w:rsidR="00AF5F01" w:rsidRDefault="00AF5F01" w:rsidP="0053391E">
      <w:pPr>
        <w:autoSpaceDE w:val="0"/>
        <w:autoSpaceDN w:val="0"/>
        <w:adjustRightInd w:val="0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41EDDE01" w14:textId="77777777" w:rsidR="0034174C" w:rsidRDefault="00141125" w:rsidP="003F5D18">
      <w:pPr>
        <w:pStyle w:val="MSONORMALCXSPMIDDLE"/>
        <w:numPr>
          <w:ilvl w:val="0"/>
          <w:numId w:val="1"/>
        </w:numPr>
        <w:ind w:left="851" w:hanging="397"/>
        <w:jc w:val="both"/>
        <w:rPr>
          <w:rFonts w:ascii="Times New Roman" w:hAnsi="Times New Roman"/>
          <w:b/>
          <w:sz w:val="28"/>
          <w:szCs w:val="28"/>
        </w:rPr>
      </w:pPr>
      <w:r w:rsidRPr="00141125">
        <w:rPr>
          <w:rFonts w:ascii="Times New Roman" w:hAnsi="Times New Roman"/>
          <w:b/>
          <w:sz w:val="28"/>
          <w:szCs w:val="28"/>
        </w:rPr>
        <w:t>Сроки поставки Товара</w:t>
      </w:r>
    </w:p>
    <w:p w14:paraId="5D6AA8C0" w14:textId="689429AB" w:rsidR="00141125" w:rsidRPr="00141125" w:rsidRDefault="00DE1CF7" w:rsidP="00141125">
      <w:pPr>
        <w:pStyle w:val="MSONORMALCXSPMIDDLE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</w:t>
      </w:r>
      <w:r w:rsidR="00E61D94" w:rsidRPr="000C3B5E">
        <w:rPr>
          <w:rFonts w:ascii="Times New Roman" w:hAnsi="Times New Roman"/>
          <w:sz w:val="28"/>
          <w:szCs w:val="28"/>
        </w:rPr>
        <w:t>90</w:t>
      </w:r>
      <w:r w:rsidR="00141125" w:rsidRPr="00141125">
        <w:rPr>
          <w:rFonts w:ascii="Times New Roman" w:hAnsi="Times New Roman"/>
          <w:sz w:val="28"/>
          <w:szCs w:val="28"/>
        </w:rPr>
        <w:t xml:space="preserve"> календарных дней с момента подписания договора.</w:t>
      </w:r>
    </w:p>
    <w:p w14:paraId="5FD8A62A" w14:textId="77777777" w:rsidR="00141125" w:rsidRPr="00141125" w:rsidRDefault="00141125" w:rsidP="00141125">
      <w:pPr>
        <w:pStyle w:val="MSONORMALCXSPMIDDLE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14:paraId="156B7FFD" w14:textId="77777777" w:rsidR="00141125" w:rsidRPr="007F73F9" w:rsidRDefault="00141125" w:rsidP="003F5D18">
      <w:pPr>
        <w:pStyle w:val="MSONORMALCXSPMIDDLE"/>
        <w:numPr>
          <w:ilvl w:val="0"/>
          <w:numId w:val="1"/>
        </w:numPr>
        <w:ind w:left="851" w:hanging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Правила приемки продукции</w:t>
      </w:r>
    </w:p>
    <w:p w14:paraId="5819C182" w14:textId="45E20BFC" w:rsidR="0034174C" w:rsidRPr="007F73F9" w:rsidRDefault="0034174C" w:rsidP="0053391E">
      <w:pPr>
        <w:tabs>
          <w:tab w:val="left" w:pos="0"/>
          <w:tab w:val="left" w:pos="993"/>
          <w:tab w:val="left" w:pos="1134"/>
        </w:tabs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 xml:space="preserve">Вся поставляемая продукция проходит входной контроль, </w:t>
      </w:r>
      <w:r w:rsidR="00FC17AE">
        <w:rPr>
          <w:rFonts w:ascii="Times New Roman" w:hAnsi="Times New Roman" w:cs="Times New Roman"/>
          <w:sz w:val="28"/>
          <w:szCs w:val="28"/>
        </w:rPr>
        <w:t>осуществляемый представителями АО «Тываэнерго</w:t>
      </w:r>
      <w:r w:rsidRPr="007F73F9">
        <w:rPr>
          <w:rFonts w:ascii="Times New Roman" w:hAnsi="Times New Roman" w:cs="Times New Roman"/>
          <w:sz w:val="28"/>
          <w:szCs w:val="28"/>
        </w:rPr>
        <w:t>» при получении на склад.</w:t>
      </w:r>
    </w:p>
    <w:p w14:paraId="6F2185B2" w14:textId="77777777" w:rsidR="0034174C" w:rsidRPr="007F73F9" w:rsidRDefault="0034174C" w:rsidP="0053391E">
      <w:pPr>
        <w:shd w:val="clear" w:color="auto" w:fill="FFFFFF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7412E5F6" w14:textId="77777777" w:rsidR="0034174C" w:rsidRPr="007F73F9" w:rsidRDefault="0034174C" w:rsidP="0053391E">
      <w:pPr>
        <w:shd w:val="clear" w:color="auto" w:fill="FFFFFF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lastRenderedPageBreak/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140D0894" w14:textId="77777777" w:rsidR="0034174C" w:rsidRPr="007F73F9" w:rsidRDefault="0034174C" w:rsidP="0053391E">
      <w:pPr>
        <w:shd w:val="clear" w:color="auto" w:fill="FFFFFF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 xml:space="preserve">При приемке продукции осуществляется: </w:t>
      </w:r>
    </w:p>
    <w:p w14:paraId="530ED322" w14:textId="77777777" w:rsidR="0034174C" w:rsidRPr="007F73F9" w:rsidRDefault="0034174C" w:rsidP="0053391E">
      <w:pPr>
        <w:shd w:val="clear" w:color="auto" w:fill="FFFFFF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 xml:space="preserve">– внешний осмотр тары и упаковки: </w:t>
      </w:r>
    </w:p>
    <w:p w14:paraId="7AC6901F" w14:textId="77777777" w:rsidR="0034174C" w:rsidRPr="007F73F9" w:rsidRDefault="0034174C" w:rsidP="0053391E">
      <w:pPr>
        <w:shd w:val="clear" w:color="auto" w:fill="FFFFFF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–</w:t>
      </w:r>
      <w:r w:rsidR="002E6AAF" w:rsidRPr="002E6AAF">
        <w:rPr>
          <w:rFonts w:ascii="Times New Roman" w:hAnsi="Times New Roman" w:cs="Times New Roman"/>
          <w:sz w:val="28"/>
          <w:szCs w:val="28"/>
        </w:rPr>
        <w:t xml:space="preserve"> </w:t>
      </w:r>
      <w:r w:rsidRPr="007F73F9">
        <w:rPr>
          <w:rFonts w:ascii="Times New Roman" w:hAnsi="Times New Roman" w:cs="Times New Roman"/>
          <w:sz w:val="28"/>
          <w:szCs w:val="28"/>
        </w:rPr>
        <w:t xml:space="preserve">проверку соответствия количества отгруженных и поступивших поставочных мест; </w:t>
      </w:r>
    </w:p>
    <w:p w14:paraId="2E93EE1F" w14:textId="77777777" w:rsidR="0034174C" w:rsidRPr="007F73F9" w:rsidRDefault="0034174C" w:rsidP="0053391E">
      <w:pPr>
        <w:shd w:val="clear" w:color="auto" w:fill="FFFFFF"/>
        <w:spacing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F73F9">
        <w:rPr>
          <w:rFonts w:ascii="Times New Roman" w:hAnsi="Times New Roman" w:cs="Times New Roman"/>
          <w:sz w:val="28"/>
          <w:szCs w:val="28"/>
        </w:rPr>
        <w:t>–</w:t>
      </w:r>
      <w:r w:rsidR="002E6AAF" w:rsidRPr="002E6AAF">
        <w:rPr>
          <w:rFonts w:ascii="Times New Roman" w:hAnsi="Times New Roman" w:cs="Times New Roman"/>
          <w:sz w:val="28"/>
          <w:szCs w:val="28"/>
        </w:rPr>
        <w:t xml:space="preserve"> </w:t>
      </w:r>
      <w:r w:rsidRPr="007F73F9">
        <w:rPr>
          <w:rFonts w:ascii="Times New Roman" w:hAnsi="Times New Roman" w:cs="Times New Roman"/>
          <w:sz w:val="28"/>
          <w:szCs w:val="28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  <w:r w:rsidRPr="007F73F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F73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22F4A6" w14:textId="77777777" w:rsidR="0034174C" w:rsidRPr="007F73F9" w:rsidRDefault="0034174C" w:rsidP="0034174C">
      <w:pPr>
        <w:pStyle w:val="MSONORMALCXSPMIDDLE"/>
        <w:ind w:firstLine="56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94"/>
        <w:tblW w:w="9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403"/>
        <w:gridCol w:w="4335"/>
        <w:gridCol w:w="1401"/>
        <w:gridCol w:w="1785"/>
      </w:tblGrid>
      <w:tr w:rsidR="00C70500" w:rsidRPr="006A0E7D" w14:paraId="735D1CC9" w14:textId="77777777" w:rsidTr="00C70500">
        <w:trPr>
          <w:trHeight w:val="417"/>
        </w:trPr>
        <w:tc>
          <w:tcPr>
            <w:tcW w:w="607" w:type="dxa"/>
            <w:vAlign w:val="center"/>
          </w:tcPr>
          <w:p w14:paraId="14124CAF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3" w:type="dxa"/>
            <w:vAlign w:val="center"/>
          </w:tcPr>
          <w:p w14:paraId="1D14975D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335" w:type="dxa"/>
            <w:vAlign w:val="center"/>
          </w:tcPr>
          <w:p w14:paraId="39FF90B2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401" w:type="dxa"/>
            <w:vAlign w:val="center"/>
          </w:tcPr>
          <w:p w14:paraId="1C5EC233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785" w:type="dxa"/>
            <w:vAlign w:val="center"/>
          </w:tcPr>
          <w:p w14:paraId="7A4CE794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C70500" w:rsidRPr="006A0E7D" w14:paraId="499B9D86" w14:textId="77777777" w:rsidTr="00C70500">
        <w:trPr>
          <w:trHeight w:val="429"/>
        </w:trPr>
        <w:tc>
          <w:tcPr>
            <w:tcW w:w="607" w:type="dxa"/>
            <w:vAlign w:val="center"/>
          </w:tcPr>
          <w:p w14:paraId="56264D52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vAlign w:val="center"/>
          </w:tcPr>
          <w:p w14:paraId="167117D6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35" w:type="dxa"/>
          </w:tcPr>
          <w:p w14:paraId="0BAC2671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ачальник отдела бизнес-приложений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УКиТАСУ </w:t>
            </w: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АО «Тываэнерго»</w:t>
            </w:r>
          </w:p>
        </w:tc>
        <w:tc>
          <w:tcPr>
            <w:tcW w:w="1401" w:type="dxa"/>
            <w:vAlign w:val="center"/>
          </w:tcPr>
          <w:p w14:paraId="664B6B48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14:paraId="765F85C4" w14:textId="77777777" w:rsidR="00C70500" w:rsidRPr="006A0E7D" w:rsidRDefault="00C70500" w:rsidP="00C70500">
            <w:pPr>
              <w:tabs>
                <w:tab w:val="left" w:pos="878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Минин В.В.</w:t>
            </w:r>
          </w:p>
        </w:tc>
      </w:tr>
    </w:tbl>
    <w:p w14:paraId="641078E4" w14:textId="77777777" w:rsidR="0034174C" w:rsidRPr="007F73F9" w:rsidRDefault="0034174C" w:rsidP="0034174C">
      <w:pPr>
        <w:pStyle w:val="MSONORMAL0"/>
        <w:jc w:val="both"/>
        <w:rPr>
          <w:rFonts w:ascii="Times New Roman" w:hAnsi="Times New Roman"/>
          <w:sz w:val="28"/>
          <w:szCs w:val="28"/>
        </w:rPr>
      </w:pPr>
      <w:r w:rsidRPr="007F73F9">
        <w:rPr>
          <w:rFonts w:ascii="Times New Roman" w:hAnsi="Times New Roman"/>
          <w:b/>
          <w:bCs/>
          <w:sz w:val="28"/>
          <w:szCs w:val="28"/>
        </w:rPr>
        <w:t> </w:t>
      </w:r>
      <w:r w:rsidRPr="007F73F9">
        <w:rPr>
          <w:rFonts w:ascii="Times New Roman" w:hAnsi="Times New Roman"/>
          <w:sz w:val="28"/>
          <w:szCs w:val="28"/>
        </w:rPr>
        <w:t xml:space="preserve"> </w:t>
      </w:r>
    </w:p>
    <w:p w14:paraId="09256877" w14:textId="18E8979B" w:rsidR="0034174C" w:rsidRDefault="0034174C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  <w:r w:rsidRPr="0034174C">
        <w:rPr>
          <w:rFonts w:ascii="Times New Roman" w:hAnsi="Times New Roman"/>
          <w:b/>
          <w:bCs/>
          <w:sz w:val="26"/>
          <w:szCs w:val="26"/>
        </w:rPr>
        <w:t> </w:t>
      </w:r>
      <w:r w:rsidRPr="0034174C">
        <w:rPr>
          <w:rFonts w:ascii="Times New Roman" w:hAnsi="Times New Roman"/>
          <w:sz w:val="26"/>
          <w:szCs w:val="26"/>
        </w:rPr>
        <w:t xml:space="preserve"> </w:t>
      </w:r>
    </w:p>
    <w:p w14:paraId="2E0CD1ED" w14:textId="3CDE48EA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36A00E5A" w14:textId="35536844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5BD3BCD0" w14:textId="64FF55AC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328686B8" w14:textId="6DEB1583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6EA5262B" w14:textId="50B628E5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774BBAF8" w14:textId="2F50BDDF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4790DE91" w14:textId="1BB73041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5DC2DD57" w14:textId="17B2477F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D6D9467" w14:textId="5FE2EEE9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1FF44307" w14:textId="78BC29F9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65A32BC4" w14:textId="3FD2F736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1B62B9DF" w14:textId="35815F07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3F27602B" w14:textId="64A1162E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12DCC445" w14:textId="3A625193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68E04B51" w14:textId="7FB6573C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113D9FD2" w14:textId="0428FB0F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333411AB" w14:textId="6F968ED5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7DF266AE" w14:textId="575A113A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3553CD31" w14:textId="6AF39296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1D4B70C4" w14:textId="7231D4CF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7CBDFF95" w14:textId="2002F709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CCBCA25" w14:textId="2116B7EC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7F9AA156" w14:textId="6A2C60D1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438B2670" w14:textId="4C4E81D6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7AD7BED6" w14:textId="41C11E9D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8C04514" w14:textId="7326D426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33A5A560" w14:textId="74C6192E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6EC0FA96" w14:textId="7C5A3683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BEA40B1" w14:textId="54C09EF1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7C9E58D1" w14:textId="61C23EE3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80EAAED" w14:textId="77777777" w:rsidR="008D54C6" w:rsidRPr="000A56F3" w:rsidRDefault="008D54C6" w:rsidP="008D54C6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Приложение 1</w:t>
      </w:r>
    </w:p>
    <w:p w14:paraId="55C02089" w14:textId="77777777" w:rsidR="008D54C6" w:rsidRPr="000A56F3" w:rsidRDefault="008D54C6" w:rsidP="008D54C6">
      <w:pPr>
        <w:spacing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т</w:t>
      </w:r>
      <w:r w:rsidRPr="000A56F3">
        <w:rPr>
          <w:rFonts w:ascii="Times New Roman" w:hAnsi="Times New Roman"/>
          <w:sz w:val="26"/>
          <w:szCs w:val="26"/>
        </w:rPr>
        <w:t>ехническому заданию</w:t>
      </w:r>
    </w:p>
    <w:p w14:paraId="46AD0AD3" w14:textId="77777777" w:rsidR="008D54C6" w:rsidRPr="00230B69" w:rsidRDefault="008D54C6" w:rsidP="008D54C6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77851F6F" w14:textId="77777777" w:rsidR="008D54C6" w:rsidRPr="00230B69" w:rsidRDefault="008D54C6" w:rsidP="008D54C6">
      <w:pPr>
        <w:spacing w:line="240" w:lineRule="auto"/>
        <w:jc w:val="center"/>
        <w:rPr>
          <w:rFonts w:ascii="Times New Roman" w:hAnsi="Times New Roman"/>
        </w:rPr>
      </w:pPr>
    </w:p>
    <w:p w14:paraId="4913DCE9" w14:textId="77777777" w:rsidR="008D54C6" w:rsidRDefault="008D54C6" w:rsidP="008D54C6">
      <w:pPr>
        <w:spacing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4F5714">
        <w:rPr>
          <w:rFonts w:ascii="Times New Roman CYR" w:hAnsi="Times New Roman CYR" w:cs="Times New Roman CYR"/>
          <w:b/>
          <w:sz w:val="26"/>
          <w:szCs w:val="26"/>
        </w:rPr>
        <w:t>Перечень и объемы поставки</w:t>
      </w:r>
    </w:p>
    <w:p w14:paraId="1A0EAC97" w14:textId="77777777" w:rsidR="008D54C6" w:rsidRDefault="008D54C6" w:rsidP="008D54C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FFDD72" w14:textId="77777777" w:rsidR="008D54C6" w:rsidRPr="004F5714" w:rsidRDefault="008D54C6" w:rsidP="008D54C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F5714">
        <w:rPr>
          <w:rFonts w:ascii="Times New Roman" w:hAnsi="Times New Roman"/>
          <w:sz w:val="24"/>
          <w:szCs w:val="24"/>
        </w:rPr>
        <w:t xml:space="preserve">(прилагается в файле формата </w:t>
      </w:r>
      <w:r w:rsidRPr="004F5714">
        <w:rPr>
          <w:rFonts w:ascii="Times New Roman" w:hAnsi="Times New Roman"/>
          <w:sz w:val="24"/>
          <w:szCs w:val="24"/>
          <w:lang w:val="en-US"/>
        </w:rPr>
        <w:t>Microsoft</w:t>
      </w:r>
      <w:r w:rsidRPr="004F5714">
        <w:rPr>
          <w:rFonts w:ascii="Times New Roman" w:hAnsi="Times New Roman"/>
          <w:sz w:val="24"/>
          <w:szCs w:val="24"/>
        </w:rPr>
        <w:t xml:space="preserve"> </w:t>
      </w:r>
      <w:r w:rsidRPr="004F5714">
        <w:rPr>
          <w:rFonts w:ascii="Times New Roman" w:hAnsi="Times New Roman"/>
          <w:sz w:val="24"/>
          <w:szCs w:val="24"/>
          <w:lang w:val="en-US"/>
        </w:rPr>
        <w:t>Excel</w:t>
      </w:r>
      <w:r>
        <w:rPr>
          <w:rFonts w:ascii="Times New Roman" w:hAnsi="Times New Roman"/>
          <w:sz w:val="24"/>
          <w:szCs w:val="24"/>
        </w:rPr>
        <w:t xml:space="preserve"> – «Приложение 1 к ТЗ»</w:t>
      </w:r>
      <w:r w:rsidRPr="004F5714">
        <w:rPr>
          <w:rFonts w:ascii="Times New Roman" w:hAnsi="Times New Roman"/>
          <w:sz w:val="24"/>
          <w:szCs w:val="24"/>
        </w:rPr>
        <w:t>)</w:t>
      </w:r>
    </w:p>
    <w:p w14:paraId="55DF27EB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D0B437A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42888BE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212D0BF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6DEDC32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EB23578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5BA1C21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FD5E82A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C388CB7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07B3341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16A184F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E33646B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4A02EEB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034C33D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332DB24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10DE812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D8CB4E9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A05153A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00C3B75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051D085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DB95010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941562B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A93A03D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C771E4C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0D23728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B9AC297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B27D227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1B5FDF4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DDC6709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B69A59B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F02DCE9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BE1B9EC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DA6866C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87FC876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93A0793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241486D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D845604" w14:textId="77777777" w:rsidR="008D54C6" w:rsidRDefault="008D54C6" w:rsidP="008D54C6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3F37922" w14:textId="5E7AF20E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DA4E1B9" w14:textId="2974397F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6ACE74F5" w14:textId="0D69C136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2D25DECE" w14:textId="20E1426E" w:rsidR="008D54C6" w:rsidRDefault="008D54C6" w:rsidP="0056360B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p w14:paraId="5F4E23BE" w14:textId="77777777" w:rsidR="00F40DEA" w:rsidRPr="006A0E7D" w:rsidRDefault="00F40DEA" w:rsidP="00F40DEA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</w:t>
      </w:r>
      <w:r w:rsidRPr="006A0E7D">
        <w:rPr>
          <w:rFonts w:ascii="Times New Roman" w:eastAsia="Times New Roman" w:hAnsi="Times New Roman"/>
          <w:sz w:val="26"/>
          <w:szCs w:val="26"/>
        </w:rPr>
        <w:t>Приложение</w:t>
      </w:r>
      <w:r>
        <w:rPr>
          <w:rFonts w:ascii="Times New Roman" w:eastAsia="Times New Roman" w:hAnsi="Times New Roman"/>
          <w:sz w:val="26"/>
          <w:szCs w:val="26"/>
        </w:rPr>
        <w:t xml:space="preserve"> 2</w:t>
      </w:r>
    </w:p>
    <w:p w14:paraId="53BE1480" w14:textId="77777777" w:rsidR="00F40DEA" w:rsidRPr="006A0E7D" w:rsidRDefault="00F40DEA" w:rsidP="00F40DEA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/>
          <w:sz w:val="26"/>
          <w:szCs w:val="26"/>
        </w:rPr>
        <w:t>т</w:t>
      </w:r>
      <w:r w:rsidRPr="006A0E7D">
        <w:rPr>
          <w:rFonts w:ascii="Times New Roman" w:eastAsia="Times New Roman" w:hAnsi="Times New Roman"/>
          <w:sz w:val="26"/>
          <w:szCs w:val="26"/>
        </w:rPr>
        <w:t>ехническому заданию</w:t>
      </w:r>
    </w:p>
    <w:p w14:paraId="3E256298" w14:textId="77777777" w:rsidR="00F40DEA" w:rsidRPr="006A0E7D" w:rsidRDefault="00F40DEA" w:rsidP="00F40DEA">
      <w:pPr>
        <w:spacing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796" w:tblpY="627"/>
        <w:tblW w:w="10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123"/>
        <w:gridCol w:w="971"/>
        <w:gridCol w:w="2726"/>
      </w:tblGrid>
      <w:tr w:rsidR="002B6E24" w:rsidRPr="002B6E24" w14:paraId="46D025DA" w14:textId="77777777" w:rsidTr="002B6E24">
        <w:trPr>
          <w:trHeight w:val="91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4FA4A" w14:textId="77777777" w:rsidR="002B6E24" w:rsidRPr="002B6E24" w:rsidRDefault="002B6E24" w:rsidP="002B6E24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b/>
                <w:szCs w:val="22"/>
              </w:rPr>
              <w:t>№</w:t>
            </w:r>
          </w:p>
          <w:p w14:paraId="6F12D9A6" w14:textId="77777777" w:rsidR="002B6E24" w:rsidRPr="002B6E24" w:rsidRDefault="002B6E24" w:rsidP="002B6E24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b/>
                <w:szCs w:val="22"/>
              </w:rPr>
              <w:t>п/п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49D61" w14:textId="77777777" w:rsidR="002B6E24" w:rsidRPr="002B6E24" w:rsidRDefault="002B6E24" w:rsidP="002B6E24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Технические характеристики </w:t>
            </w:r>
          </w:p>
          <w:p w14:paraId="33A7B906" w14:textId="743A0E87" w:rsidR="002B6E24" w:rsidRPr="002B6E24" w:rsidRDefault="002B6E24" w:rsidP="00584423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b/>
                <w:szCs w:val="22"/>
              </w:rPr>
              <w:t>(наименование параметра)</w:t>
            </w:r>
            <w:bookmarkStart w:id="0" w:name="_GoBack"/>
            <w:bookmarkEnd w:id="0"/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1DFBD" w14:textId="77777777" w:rsidR="002B6E24" w:rsidRPr="002B6E24" w:rsidRDefault="002B6E24" w:rsidP="002B6E24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b/>
                <w:szCs w:val="22"/>
              </w:rPr>
              <w:t>Количество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13737" w14:textId="77777777" w:rsidR="002B6E24" w:rsidRPr="002B6E24" w:rsidRDefault="002B6E24" w:rsidP="002B6E24">
            <w:pPr>
              <w:keepLine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b/>
                <w:szCs w:val="22"/>
              </w:rPr>
              <w:t>Производитель</w:t>
            </w:r>
          </w:p>
        </w:tc>
      </w:tr>
      <w:tr w:rsidR="002B6E24" w:rsidRPr="002B6E24" w14:paraId="2E9BD9DF" w14:textId="77777777" w:rsidTr="002B6E24">
        <w:trPr>
          <w:trHeight w:val="344"/>
        </w:trPr>
        <w:tc>
          <w:tcPr>
            <w:tcW w:w="6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8F31D" w14:textId="77777777" w:rsidR="002B6E24" w:rsidRPr="002B6E24" w:rsidRDefault="002B6E24" w:rsidP="002B6E24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b/>
                <w:bCs/>
                <w:szCs w:val="22"/>
              </w:rPr>
              <w:t>Сервер SL 6208/2*Xeon G6230R/8*32GB RDIMM/2*960GB SSD/4*6TB HDD/2*SFP+ 10G/2*1200W/W36, в составе: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36DFD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2B6E24">
              <w:rPr>
                <w:rFonts w:ascii="Times New Roman" w:hAnsi="Times New Roman" w:cs="Times New Roman"/>
                <w:b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F3D34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2B6E24" w:rsidRPr="002B6E24" w14:paraId="0F7F15F9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FBA8" w14:textId="77777777" w:rsidR="002B6E24" w:rsidRPr="002B6E24" w:rsidRDefault="002B6E24" w:rsidP="002B6E24">
            <w:pPr>
              <w:spacing w:line="240" w:lineRule="auto"/>
              <w:ind w:left="-262" w:firstLine="262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1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025FC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 xml:space="preserve">CPU Intel Xeon Gold 6230R (2.1GHz/35.75Mb/26cores) FC-LGA3647 </w:t>
            </w:r>
            <w:r w:rsidRPr="002B6E24">
              <w:rPr>
                <w:rFonts w:ascii="Times New Roman" w:hAnsi="Times New Roman" w:cs="Times New Roman"/>
                <w:szCs w:val="22"/>
              </w:rPr>
              <w:t>ОЕМ</w:t>
            </w: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, TDP 150W, up to 1Tb DDR4-2933 (CD8069504448800SRGZA)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E1919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CB25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01598089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AA888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2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0304B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Пассивный кулер SuperMicro SNK-P0068PS 2U LGA3647-0, Rear, для процессоров с TDP до 205Вт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5A47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93600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12BF6578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4B5C6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3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E5B01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Оперативная память Micron DDR4 RDIMM 32GB 2Rx8 2933 MHz ECC Registered MTA18ASF4G72PDZ-2G9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5EDC9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0093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4F6134F7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46D2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4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D6D94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  <w:lang w:val="pt-BR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Жесткий</w:t>
            </w: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r w:rsidRPr="002B6E24">
              <w:rPr>
                <w:rFonts w:ascii="Times New Roman" w:hAnsi="Times New Roman" w:cs="Times New Roman"/>
                <w:szCs w:val="22"/>
              </w:rPr>
              <w:t>диск</w:t>
            </w: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 xml:space="preserve"> Toshiba SATA-III 6Tb MG08ADA600E Enterprise Capacity (7200rpm) 256Mb 3.5"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1A7DF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FF70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51F2B4A9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9DA4B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5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86508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  <w:lang w:val="pt-BR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Твердотельный накопит Samsung Enterprise SSD, 2.5"(SFF), PM1643a, 960GB, SAS, 12Gb/s, R2100/W1000Mb/s, IOPS(R4K) 380K/40K, MTBF 2M, 1 DWPD, OEM, 5 yea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8D26D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D765D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38FFD517" w14:textId="77777777" w:rsidTr="002B6E24">
        <w:trPr>
          <w:trHeight w:val="248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A05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6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2258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MegaRAID SAS 9361-8i SGL (8-Port Int, 12Gb/s SATA+SAS, PCIe 3.0, 2GB DDRIII, MegaRAID SAS 9361-8i, Quick Installation Guide, LP Bracket)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46EE5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3AC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065FA5E7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EAEB1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7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A63F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Модуль резервного сохранения данных контроллера Broadcom LSICVM02 (LSI00418 / 05-25444-00) Cache Vault для моделей 9361-4i, 9361-8i(1G,2G), 9380-8e, 9380-4i4e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6B8F3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1F1A3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1D408F9A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C3E6D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8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9538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Кабель</w:t>
            </w: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 xml:space="preserve"> ACD-SFF8643-SATASB-08M INT SFF8643-to-4*SATA+SB (HDmSAS -to- 4*SATA+SideBand internal cable) 75cm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052F8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D4D3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06FC62CD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BE77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9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4CBED" w14:textId="77777777" w:rsidR="002B6E24" w:rsidRPr="002B6E24" w:rsidRDefault="002B6E24" w:rsidP="00584423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Сетевой адаптер PCIE 10GB FIBER 2SFP+ LREC9812BF-2SFP+ LR-LINK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FFDC5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72AA9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1B379D16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6F7F0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10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28522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Трансивер 10GE 300M SFP+ LRXP8510-X3ATL LR-LINK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461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09B6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5C17276D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20B77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11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EB017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Корпус</w:t>
            </w: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 xml:space="preserve"> RC 6208-PB35-1200HS 2U/8x3.5(2.5)HS/3 fans/6xlow profile/1200WHS 1+1/RAIL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656B7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9AE0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653A142D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0605A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12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6224" w14:textId="77777777" w:rsidR="002B6E24" w:rsidRPr="002B6E24" w:rsidRDefault="002B6E24" w:rsidP="00584423">
            <w:pPr>
              <w:spacing w:line="240" w:lineRule="auto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Материнская плата Softline R-BD-SclRM16.EA.v6 SL / Dual LGA3647 / C621 16xDIMM/ C621 RAID 0/1/5/10/ 2x1GbE/ 4xPCIex16, 2xPCIex8/ M.2 PCI-E x4 /M.2 SATA /E-ATX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EC3F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61FAD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12E8AB04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E482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13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F00C2" w14:textId="77777777" w:rsidR="002B6E24" w:rsidRPr="002B6E24" w:rsidRDefault="002B6E24" w:rsidP="00584423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LSI BBU-Bracket-05 (Скоба для установки LSI BBU и модулей CacheVault  в PCI слот)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CC86D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1DD6E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B6E24">
              <w:rPr>
                <w:rFonts w:ascii="Times New Roman" w:hAnsi="Times New Roman" w:cs="Times New Roman"/>
                <w:szCs w:val="22"/>
                <w:lang w:val="en-US"/>
              </w:rPr>
              <w:t>Softline Computers</w:t>
            </w:r>
          </w:p>
        </w:tc>
      </w:tr>
      <w:tr w:rsidR="002B6E24" w:rsidRPr="002B6E24" w14:paraId="4C3A96D6" w14:textId="77777777" w:rsidTr="002B6E24">
        <w:trPr>
          <w:trHeight w:val="344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7B12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002B6E24">
              <w:rPr>
                <w:rFonts w:ascii="Times New Roman" w:eastAsia="Times New Roman" w:hAnsi="Times New Roman" w:cs="Times New Roman"/>
                <w:szCs w:val="22"/>
              </w:rPr>
              <w:t>14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0103" w14:textId="77777777" w:rsidR="002B6E24" w:rsidRPr="002B6E24" w:rsidRDefault="002B6E24" w:rsidP="00584423">
            <w:pPr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гарантия 36 месяцев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68EA9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E2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BA736" w14:textId="77777777" w:rsidR="002B6E24" w:rsidRPr="002B6E24" w:rsidRDefault="002B6E24" w:rsidP="002B6E24">
            <w:pPr>
              <w:spacing w:line="240" w:lineRule="auto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</w:tbl>
    <w:p w14:paraId="3B4430DE" w14:textId="77777777" w:rsidR="00F40DEA" w:rsidRDefault="00F40DEA" w:rsidP="00F40DEA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DA1605">
        <w:rPr>
          <w:rFonts w:ascii="Times New Roman" w:eastAsia="Times New Roman" w:hAnsi="Times New Roman"/>
          <w:b/>
          <w:sz w:val="26"/>
          <w:szCs w:val="26"/>
        </w:rPr>
        <w:t xml:space="preserve">Краткая характеристика и комплектация </w:t>
      </w:r>
      <w:r>
        <w:rPr>
          <w:rFonts w:ascii="Times New Roman" w:eastAsia="Times New Roman" w:hAnsi="Times New Roman"/>
          <w:b/>
          <w:sz w:val="26"/>
          <w:szCs w:val="26"/>
        </w:rPr>
        <w:t>продукции</w:t>
      </w:r>
    </w:p>
    <w:p w14:paraId="421391B6" w14:textId="77777777" w:rsidR="00F40DEA" w:rsidRPr="006A0E7D" w:rsidRDefault="00F40DEA" w:rsidP="00F40DEA">
      <w:pPr>
        <w:spacing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14:paraId="10942DEC" w14:textId="77777777" w:rsidR="00F40DEA" w:rsidRPr="002B6E24" w:rsidRDefault="00F40DEA" w:rsidP="00F40DEA">
      <w:pPr>
        <w:spacing w:line="240" w:lineRule="auto"/>
        <w:rPr>
          <w:rFonts w:ascii="Times New Roman" w:hAnsi="Times New Roman"/>
        </w:rPr>
      </w:pPr>
    </w:p>
    <w:p w14:paraId="7CBE3546" w14:textId="77777777" w:rsidR="008D54C6" w:rsidRPr="0056360B" w:rsidRDefault="008D54C6" w:rsidP="00F40DEA">
      <w:pPr>
        <w:pStyle w:val="MSONORMAL0"/>
        <w:jc w:val="both"/>
        <w:rPr>
          <w:rFonts w:ascii="Times New Roman" w:hAnsi="Times New Roman"/>
          <w:sz w:val="26"/>
          <w:szCs w:val="26"/>
        </w:rPr>
      </w:pPr>
    </w:p>
    <w:sectPr w:rsidR="008D54C6" w:rsidRPr="005636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0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D14A0" w14:textId="77777777" w:rsidR="00EF51FD" w:rsidRDefault="00EF51FD">
      <w:pPr>
        <w:spacing w:line="240" w:lineRule="auto"/>
      </w:pPr>
      <w:r>
        <w:separator/>
      </w:r>
    </w:p>
  </w:endnote>
  <w:endnote w:type="continuationSeparator" w:id="0">
    <w:p w14:paraId="73FB6EA5" w14:textId="77777777" w:rsidR="00EF51FD" w:rsidRDefault="00EF51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C6B90" w14:textId="77777777" w:rsidR="005E7582" w:rsidRDefault="005E758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F57D1" w14:textId="5AD16F0F" w:rsidR="0028333F" w:rsidRPr="00BF7BA8" w:rsidRDefault="0028333F" w:rsidP="00BF7BA8">
    <w:pPr>
      <w:pStyle w:val="ac"/>
      <w:jc w:val="right"/>
      <w:rPr>
        <w:rFonts w:ascii="Times New Roman" w:hAnsi="Times New Roman" w:cs="Times New Roman"/>
        <w:sz w:val="28"/>
        <w:szCs w:val="28"/>
      </w:rPr>
    </w:pPr>
    <w:r w:rsidRPr="00BF7BA8">
      <w:rPr>
        <w:rFonts w:ascii="Times New Roman" w:hAnsi="Times New Roman" w:cs="Times New Roman"/>
        <w:sz w:val="28"/>
        <w:szCs w:val="28"/>
      </w:rPr>
      <w:fldChar w:fldCharType="begin"/>
    </w:r>
    <w:r w:rsidRPr="00BF7BA8">
      <w:rPr>
        <w:rFonts w:ascii="Times New Roman" w:hAnsi="Times New Roman" w:cs="Times New Roman"/>
        <w:sz w:val="28"/>
        <w:szCs w:val="28"/>
      </w:rPr>
      <w:instrText>PAGE   \* MERGEFORMAT</w:instrText>
    </w:r>
    <w:r w:rsidRPr="00BF7BA8">
      <w:rPr>
        <w:rFonts w:ascii="Times New Roman" w:hAnsi="Times New Roman" w:cs="Times New Roman"/>
        <w:sz w:val="28"/>
        <w:szCs w:val="28"/>
      </w:rPr>
      <w:fldChar w:fldCharType="separate"/>
    </w:r>
    <w:r w:rsidR="00584423">
      <w:rPr>
        <w:rFonts w:ascii="Times New Roman" w:hAnsi="Times New Roman" w:cs="Times New Roman"/>
        <w:noProof/>
        <w:sz w:val="28"/>
        <w:szCs w:val="28"/>
      </w:rPr>
      <w:t>10</w:t>
    </w:r>
    <w:r w:rsidRPr="00BF7BA8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A7066" w14:textId="77777777" w:rsidR="005E7582" w:rsidRDefault="005E758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6C317" w14:textId="77777777" w:rsidR="00EF51FD" w:rsidRDefault="00EF51FD">
      <w:pPr>
        <w:spacing w:line="240" w:lineRule="auto"/>
      </w:pPr>
      <w:r>
        <w:separator/>
      </w:r>
    </w:p>
  </w:footnote>
  <w:footnote w:type="continuationSeparator" w:id="0">
    <w:p w14:paraId="074309E3" w14:textId="77777777" w:rsidR="00EF51FD" w:rsidRDefault="00EF51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77F7E" w14:textId="77777777" w:rsidR="005E7582" w:rsidRDefault="005E758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749B7" w14:textId="77777777" w:rsidR="0028333F" w:rsidRDefault="0028333F">
    <w:pPr>
      <w:widowControl w:val="0"/>
      <w:tabs>
        <w:tab w:val="center" w:pos="4677"/>
        <w:tab w:val="right" w:pos="9355"/>
      </w:tabs>
      <w:spacing w:line="360" w:lineRule="auto"/>
      <w:ind w:firstLine="567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B9AC1" w14:textId="77777777" w:rsidR="005E7582" w:rsidRDefault="005E758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5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3A43500A"/>
    <w:multiLevelType w:val="multilevel"/>
    <w:tmpl w:val="62DAA4E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EC268E3"/>
    <w:multiLevelType w:val="hybridMultilevel"/>
    <w:tmpl w:val="35DA750E"/>
    <w:lvl w:ilvl="0" w:tplc="83A8572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3F0D1699"/>
    <w:multiLevelType w:val="hybridMultilevel"/>
    <w:tmpl w:val="5C58FA0E"/>
    <w:lvl w:ilvl="0" w:tplc="83A8572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5" w15:restartNumberingAfterBreak="0">
    <w:nsid w:val="7E4163F5"/>
    <w:multiLevelType w:val="hybridMultilevel"/>
    <w:tmpl w:val="2B8C2218"/>
    <w:lvl w:ilvl="0" w:tplc="041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 w15:restartNumberingAfterBreak="0">
    <w:nsid w:val="7F4D104C"/>
    <w:multiLevelType w:val="hybridMultilevel"/>
    <w:tmpl w:val="ED86EF42"/>
    <w:lvl w:ilvl="0" w:tplc="83A85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215E6C"/>
    <w:rsid w:val="00005A8F"/>
    <w:rsid w:val="00006163"/>
    <w:rsid w:val="00006725"/>
    <w:rsid w:val="0000694F"/>
    <w:rsid w:val="00012100"/>
    <w:rsid w:val="000167BC"/>
    <w:rsid w:val="00016A0B"/>
    <w:rsid w:val="00021195"/>
    <w:rsid w:val="00021E2D"/>
    <w:rsid w:val="0002413B"/>
    <w:rsid w:val="0003077E"/>
    <w:rsid w:val="00040928"/>
    <w:rsid w:val="000475EC"/>
    <w:rsid w:val="00047AD3"/>
    <w:rsid w:val="00050C2E"/>
    <w:rsid w:val="00053692"/>
    <w:rsid w:val="00057E1C"/>
    <w:rsid w:val="0006407C"/>
    <w:rsid w:val="00070E3F"/>
    <w:rsid w:val="00075D04"/>
    <w:rsid w:val="000771E6"/>
    <w:rsid w:val="00083B48"/>
    <w:rsid w:val="00085E52"/>
    <w:rsid w:val="00095B6C"/>
    <w:rsid w:val="00097AE7"/>
    <w:rsid w:val="000A0ACF"/>
    <w:rsid w:val="000A6A63"/>
    <w:rsid w:val="000B14BC"/>
    <w:rsid w:val="000B186F"/>
    <w:rsid w:val="000B7586"/>
    <w:rsid w:val="000C0C43"/>
    <w:rsid w:val="000C3B5E"/>
    <w:rsid w:val="000C54CE"/>
    <w:rsid w:val="000C60ED"/>
    <w:rsid w:val="000D1666"/>
    <w:rsid w:val="000D1E75"/>
    <w:rsid w:val="000D3B2F"/>
    <w:rsid w:val="000D7EDC"/>
    <w:rsid w:val="000E04F9"/>
    <w:rsid w:val="000E2BF1"/>
    <w:rsid w:val="000E49F9"/>
    <w:rsid w:val="000E6405"/>
    <w:rsid w:val="000F36F4"/>
    <w:rsid w:val="000F590D"/>
    <w:rsid w:val="00104588"/>
    <w:rsid w:val="00107E06"/>
    <w:rsid w:val="00120A23"/>
    <w:rsid w:val="0012152A"/>
    <w:rsid w:val="0013252B"/>
    <w:rsid w:val="00141125"/>
    <w:rsid w:val="00141BF6"/>
    <w:rsid w:val="00142D6A"/>
    <w:rsid w:val="00143755"/>
    <w:rsid w:val="0015122C"/>
    <w:rsid w:val="0015437D"/>
    <w:rsid w:val="001601B0"/>
    <w:rsid w:val="00164605"/>
    <w:rsid w:val="0016616E"/>
    <w:rsid w:val="0016777D"/>
    <w:rsid w:val="00181D82"/>
    <w:rsid w:val="00191B2C"/>
    <w:rsid w:val="001A7BE3"/>
    <w:rsid w:val="001C330F"/>
    <w:rsid w:val="001C4D86"/>
    <w:rsid w:val="001C5762"/>
    <w:rsid w:val="001C57AF"/>
    <w:rsid w:val="001D16D1"/>
    <w:rsid w:val="001E3151"/>
    <w:rsid w:val="001E32BA"/>
    <w:rsid w:val="001E333A"/>
    <w:rsid w:val="001F2718"/>
    <w:rsid w:val="001F5588"/>
    <w:rsid w:val="00200598"/>
    <w:rsid w:val="00201DF8"/>
    <w:rsid w:val="002022C2"/>
    <w:rsid w:val="002109DC"/>
    <w:rsid w:val="00215E6C"/>
    <w:rsid w:val="002170F4"/>
    <w:rsid w:val="0021763D"/>
    <w:rsid w:val="00217743"/>
    <w:rsid w:val="00222D3E"/>
    <w:rsid w:val="00224FA7"/>
    <w:rsid w:val="002332DA"/>
    <w:rsid w:val="00237151"/>
    <w:rsid w:val="00240614"/>
    <w:rsid w:val="002410D1"/>
    <w:rsid w:val="00244058"/>
    <w:rsid w:val="002465CE"/>
    <w:rsid w:val="00246747"/>
    <w:rsid w:val="00256AB2"/>
    <w:rsid w:val="00256CC0"/>
    <w:rsid w:val="002607C6"/>
    <w:rsid w:val="002611B9"/>
    <w:rsid w:val="00264DE6"/>
    <w:rsid w:val="00273B82"/>
    <w:rsid w:val="002753FF"/>
    <w:rsid w:val="002763B3"/>
    <w:rsid w:val="0028333F"/>
    <w:rsid w:val="00283FB8"/>
    <w:rsid w:val="00286339"/>
    <w:rsid w:val="00292F0A"/>
    <w:rsid w:val="002A0221"/>
    <w:rsid w:val="002A343F"/>
    <w:rsid w:val="002B49CC"/>
    <w:rsid w:val="002B6E24"/>
    <w:rsid w:val="002C0199"/>
    <w:rsid w:val="002C4B64"/>
    <w:rsid w:val="002D1535"/>
    <w:rsid w:val="002E1218"/>
    <w:rsid w:val="002E2176"/>
    <w:rsid w:val="002E5C7D"/>
    <w:rsid w:val="002E5D9F"/>
    <w:rsid w:val="002E6AAF"/>
    <w:rsid w:val="002E77C3"/>
    <w:rsid w:val="002F360A"/>
    <w:rsid w:val="00301D92"/>
    <w:rsid w:val="00302F9D"/>
    <w:rsid w:val="00304738"/>
    <w:rsid w:val="0031562E"/>
    <w:rsid w:val="00330256"/>
    <w:rsid w:val="00340C01"/>
    <w:rsid w:val="0034174C"/>
    <w:rsid w:val="00343426"/>
    <w:rsid w:val="00346558"/>
    <w:rsid w:val="003469A8"/>
    <w:rsid w:val="00352A56"/>
    <w:rsid w:val="00357A2B"/>
    <w:rsid w:val="00367E53"/>
    <w:rsid w:val="00370A14"/>
    <w:rsid w:val="00370A84"/>
    <w:rsid w:val="00375A2B"/>
    <w:rsid w:val="00382533"/>
    <w:rsid w:val="00382734"/>
    <w:rsid w:val="00387CD3"/>
    <w:rsid w:val="003915D2"/>
    <w:rsid w:val="003A1733"/>
    <w:rsid w:val="003A2094"/>
    <w:rsid w:val="003A3981"/>
    <w:rsid w:val="003B18AB"/>
    <w:rsid w:val="003B42E4"/>
    <w:rsid w:val="003C5434"/>
    <w:rsid w:val="003E619A"/>
    <w:rsid w:val="003F5D18"/>
    <w:rsid w:val="004012C6"/>
    <w:rsid w:val="00401C23"/>
    <w:rsid w:val="00403561"/>
    <w:rsid w:val="0041046C"/>
    <w:rsid w:val="00410FF7"/>
    <w:rsid w:val="00420915"/>
    <w:rsid w:val="0043502B"/>
    <w:rsid w:val="00436868"/>
    <w:rsid w:val="0044439E"/>
    <w:rsid w:val="00447417"/>
    <w:rsid w:val="00450734"/>
    <w:rsid w:val="004547AB"/>
    <w:rsid w:val="00462B0D"/>
    <w:rsid w:val="00472BC0"/>
    <w:rsid w:val="0047382C"/>
    <w:rsid w:val="004753E8"/>
    <w:rsid w:val="00482BB1"/>
    <w:rsid w:val="00484D47"/>
    <w:rsid w:val="004907C2"/>
    <w:rsid w:val="00493D4A"/>
    <w:rsid w:val="004954E4"/>
    <w:rsid w:val="00495E0B"/>
    <w:rsid w:val="004A3B6C"/>
    <w:rsid w:val="004B22E4"/>
    <w:rsid w:val="004B6A0C"/>
    <w:rsid w:val="004C7F02"/>
    <w:rsid w:val="004E0F39"/>
    <w:rsid w:val="004E47BA"/>
    <w:rsid w:val="004E7FFE"/>
    <w:rsid w:val="004F08B7"/>
    <w:rsid w:val="004F4821"/>
    <w:rsid w:val="004F54E5"/>
    <w:rsid w:val="00500022"/>
    <w:rsid w:val="00502107"/>
    <w:rsid w:val="00515727"/>
    <w:rsid w:val="00517689"/>
    <w:rsid w:val="0052343F"/>
    <w:rsid w:val="0052789F"/>
    <w:rsid w:val="0053391E"/>
    <w:rsid w:val="00536BC5"/>
    <w:rsid w:val="005425BB"/>
    <w:rsid w:val="00544FA8"/>
    <w:rsid w:val="00546178"/>
    <w:rsid w:val="00550384"/>
    <w:rsid w:val="00550AB5"/>
    <w:rsid w:val="00551600"/>
    <w:rsid w:val="0055238D"/>
    <w:rsid w:val="00560414"/>
    <w:rsid w:val="005608A1"/>
    <w:rsid w:val="00562BC3"/>
    <w:rsid w:val="0056360B"/>
    <w:rsid w:val="00566F81"/>
    <w:rsid w:val="005734E3"/>
    <w:rsid w:val="00574AED"/>
    <w:rsid w:val="00584423"/>
    <w:rsid w:val="0058456B"/>
    <w:rsid w:val="005846F1"/>
    <w:rsid w:val="0059179F"/>
    <w:rsid w:val="00593C63"/>
    <w:rsid w:val="00595691"/>
    <w:rsid w:val="00596625"/>
    <w:rsid w:val="0059783B"/>
    <w:rsid w:val="005A773E"/>
    <w:rsid w:val="005B26D8"/>
    <w:rsid w:val="005B2C4B"/>
    <w:rsid w:val="005B4B62"/>
    <w:rsid w:val="005C2049"/>
    <w:rsid w:val="005C23F5"/>
    <w:rsid w:val="005C3FB3"/>
    <w:rsid w:val="005C4F6D"/>
    <w:rsid w:val="005D32F5"/>
    <w:rsid w:val="005D3910"/>
    <w:rsid w:val="005E2AAA"/>
    <w:rsid w:val="005E3892"/>
    <w:rsid w:val="005E4C7F"/>
    <w:rsid w:val="005E7582"/>
    <w:rsid w:val="005E7989"/>
    <w:rsid w:val="005E7CB6"/>
    <w:rsid w:val="005F0C5E"/>
    <w:rsid w:val="005F5A21"/>
    <w:rsid w:val="00601C1E"/>
    <w:rsid w:val="006075F7"/>
    <w:rsid w:val="00615D65"/>
    <w:rsid w:val="00621F8D"/>
    <w:rsid w:val="006229CD"/>
    <w:rsid w:val="00623518"/>
    <w:rsid w:val="00625DC5"/>
    <w:rsid w:val="006353A5"/>
    <w:rsid w:val="00635DF5"/>
    <w:rsid w:val="00637F9C"/>
    <w:rsid w:val="00644A59"/>
    <w:rsid w:val="0065455A"/>
    <w:rsid w:val="00656873"/>
    <w:rsid w:val="00657DC3"/>
    <w:rsid w:val="00663C57"/>
    <w:rsid w:val="006738FA"/>
    <w:rsid w:val="00676B09"/>
    <w:rsid w:val="00685D2F"/>
    <w:rsid w:val="00687D20"/>
    <w:rsid w:val="0069048E"/>
    <w:rsid w:val="00693BE2"/>
    <w:rsid w:val="00694A66"/>
    <w:rsid w:val="00695E52"/>
    <w:rsid w:val="006B34A5"/>
    <w:rsid w:val="006B508B"/>
    <w:rsid w:val="006B5692"/>
    <w:rsid w:val="006B5821"/>
    <w:rsid w:val="006B76FA"/>
    <w:rsid w:val="006C4FBC"/>
    <w:rsid w:val="006C708C"/>
    <w:rsid w:val="006D0022"/>
    <w:rsid w:val="006D19ED"/>
    <w:rsid w:val="006D2ADC"/>
    <w:rsid w:val="006D5B39"/>
    <w:rsid w:val="006E05D9"/>
    <w:rsid w:val="006E353C"/>
    <w:rsid w:val="007019AF"/>
    <w:rsid w:val="0070350B"/>
    <w:rsid w:val="00713059"/>
    <w:rsid w:val="00713C1C"/>
    <w:rsid w:val="0071541C"/>
    <w:rsid w:val="007174DE"/>
    <w:rsid w:val="00723ACD"/>
    <w:rsid w:val="00725675"/>
    <w:rsid w:val="007305AA"/>
    <w:rsid w:val="00732879"/>
    <w:rsid w:val="00743D27"/>
    <w:rsid w:val="007504D5"/>
    <w:rsid w:val="00753120"/>
    <w:rsid w:val="00762CF2"/>
    <w:rsid w:val="007644E7"/>
    <w:rsid w:val="0076737F"/>
    <w:rsid w:val="00771A44"/>
    <w:rsid w:val="00772E26"/>
    <w:rsid w:val="00775509"/>
    <w:rsid w:val="007800A9"/>
    <w:rsid w:val="00787C55"/>
    <w:rsid w:val="007948B9"/>
    <w:rsid w:val="0079588B"/>
    <w:rsid w:val="007A1D62"/>
    <w:rsid w:val="007A4F26"/>
    <w:rsid w:val="007A75F0"/>
    <w:rsid w:val="007B0337"/>
    <w:rsid w:val="007B3B4D"/>
    <w:rsid w:val="007C0512"/>
    <w:rsid w:val="007D3FD0"/>
    <w:rsid w:val="007D4843"/>
    <w:rsid w:val="007D741B"/>
    <w:rsid w:val="007E0AFC"/>
    <w:rsid w:val="007E3CC2"/>
    <w:rsid w:val="007E49C6"/>
    <w:rsid w:val="007E7A6B"/>
    <w:rsid w:val="007F1A7F"/>
    <w:rsid w:val="007F73F9"/>
    <w:rsid w:val="00803951"/>
    <w:rsid w:val="00803D77"/>
    <w:rsid w:val="00805ABB"/>
    <w:rsid w:val="00810B37"/>
    <w:rsid w:val="00811A7A"/>
    <w:rsid w:val="00812BE3"/>
    <w:rsid w:val="00816560"/>
    <w:rsid w:val="00816C34"/>
    <w:rsid w:val="00824FF2"/>
    <w:rsid w:val="00826AC5"/>
    <w:rsid w:val="00832107"/>
    <w:rsid w:val="00836EF7"/>
    <w:rsid w:val="008371B9"/>
    <w:rsid w:val="00840FD4"/>
    <w:rsid w:val="008445D6"/>
    <w:rsid w:val="00845B8C"/>
    <w:rsid w:val="008476F6"/>
    <w:rsid w:val="008579BB"/>
    <w:rsid w:val="008624A1"/>
    <w:rsid w:val="00866AC3"/>
    <w:rsid w:val="00871EC1"/>
    <w:rsid w:val="0087344C"/>
    <w:rsid w:val="00873C20"/>
    <w:rsid w:val="00873C75"/>
    <w:rsid w:val="00880AB8"/>
    <w:rsid w:val="00883544"/>
    <w:rsid w:val="0088675B"/>
    <w:rsid w:val="008918D6"/>
    <w:rsid w:val="00894174"/>
    <w:rsid w:val="00894652"/>
    <w:rsid w:val="0089594C"/>
    <w:rsid w:val="008A0E25"/>
    <w:rsid w:val="008A29E1"/>
    <w:rsid w:val="008B5B49"/>
    <w:rsid w:val="008B5F66"/>
    <w:rsid w:val="008C29C8"/>
    <w:rsid w:val="008C4802"/>
    <w:rsid w:val="008C7CCF"/>
    <w:rsid w:val="008D1D14"/>
    <w:rsid w:val="008D2C6A"/>
    <w:rsid w:val="008D3E8A"/>
    <w:rsid w:val="008D54C6"/>
    <w:rsid w:val="008E1B0B"/>
    <w:rsid w:val="008E2280"/>
    <w:rsid w:val="008E3C14"/>
    <w:rsid w:val="008F1D74"/>
    <w:rsid w:val="008F20F2"/>
    <w:rsid w:val="008F2533"/>
    <w:rsid w:val="008F43F6"/>
    <w:rsid w:val="008F6073"/>
    <w:rsid w:val="008F6EE4"/>
    <w:rsid w:val="009050E7"/>
    <w:rsid w:val="00906E40"/>
    <w:rsid w:val="009143CA"/>
    <w:rsid w:val="00923067"/>
    <w:rsid w:val="00930281"/>
    <w:rsid w:val="00932293"/>
    <w:rsid w:val="00932871"/>
    <w:rsid w:val="00940CFE"/>
    <w:rsid w:val="009415A3"/>
    <w:rsid w:val="009446A2"/>
    <w:rsid w:val="00945480"/>
    <w:rsid w:val="00945C81"/>
    <w:rsid w:val="009525F3"/>
    <w:rsid w:val="009570BC"/>
    <w:rsid w:val="00961255"/>
    <w:rsid w:val="009669DF"/>
    <w:rsid w:val="00970D81"/>
    <w:rsid w:val="009710CE"/>
    <w:rsid w:val="009713BD"/>
    <w:rsid w:val="00972363"/>
    <w:rsid w:val="0097384D"/>
    <w:rsid w:val="00973A21"/>
    <w:rsid w:val="00974CE3"/>
    <w:rsid w:val="00976CB4"/>
    <w:rsid w:val="009846C9"/>
    <w:rsid w:val="00985006"/>
    <w:rsid w:val="00990D4D"/>
    <w:rsid w:val="00995735"/>
    <w:rsid w:val="00996CC5"/>
    <w:rsid w:val="009A3ACB"/>
    <w:rsid w:val="009A7C52"/>
    <w:rsid w:val="009B2AAA"/>
    <w:rsid w:val="009D0E8C"/>
    <w:rsid w:val="009D33FF"/>
    <w:rsid w:val="009E2167"/>
    <w:rsid w:val="009F3005"/>
    <w:rsid w:val="009F6F19"/>
    <w:rsid w:val="00A0662D"/>
    <w:rsid w:val="00A126A3"/>
    <w:rsid w:val="00A13B85"/>
    <w:rsid w:val="00A14ADD"/>
    <w:rsid w:val="00A15D2C"/>
    <w:rsid w:val="00A162A3"/>
    <w:rsid w:val="00A338B5"/>
    <w:rsid w:val="00A34696"/>
    <w:rsid w:val="00A35415"/>
    <w:rsid w:val="00A41722"/>
    <w:rsid w:val="00A63136"/>
    <w:rsid w:val="00A70B46"/>
    <w:rsid w:val="00A71E68"/>
    <w:rsid w:val="00A732BD"/>
    <w:rsid w:val="00A83867"/>
    <w:rsid w:val="00A85E17"/>
    <w:rsid w:val="00A8629C"/>
    <w:rsid w:val="00A87FD2"/>
    <w:rsid w:val="00A9680C"/>
    <w:rsid w:val="00AA1C04"/>
    <w:rsid w:val="00AA524B"/>
    <w:rsid w:val="00AA73AB"/>
    <w:rsid w:val="00AB1B75"/>
    <w:rsid w:val="00AB42B1"/>
    <w:rsid w:val="00AC2654"/>
    <w:rsid w:val="00AC3F18"/>
    <w:rsid w:val="00AC3F2F"/>
    <w:rsid w:val="00AD4B08"/>
    <w:rsid w:val="00AE1B99"/>
    <w:rsid w:val="00AE1CB7"/>
    <w:rsid w:val="00AE27B6"/>
    <w:rsid w:val="00AE3017"/>
    <w:rsid w:val="00AE449D"/>
    <w:rsid w:val="00AE47F1"/>
    <w:rsid w:val="00AE5756"/>
    <w:rsid w:val="00AF0137"/>
    <w:rsid w:val="00AF5F01"/>
    <w:rsid w:val="00AF6152"/>
    <w:rsid w:val="00B00E8D"/>
    <w:rsid w:val="00B12E7F"/>
    <w:rsid w:val="00B17CBC"/>
    <w:rsid w:val="00B23923"/>
    <w:rsid w:val="00B301E9"/>
    <w:rsid w:val="00B36EFD"/>
    <w:rsid w:val="00B622BC"/>
    <w:rsid w:val="00B65389"/>
    <w:rsid w:val="00B67338"/>
    <w:rsid w:val="00B72145"/>
    <w:rsid w:val="00B746F2"/>
    <w:rsid w:val="00B80039"/>
    <w:rsid w:val="00B82A68"/>
    <w:rsid w:val="00B8347F"/>
    <w:rsid w:val="00B85662"/>
    <w:rsid w:val="00B93412"/>
    <w:rsid w:val="00B9434A"/>
    <w:rsid w:val="00BA5C88"/>
    <w:rsid w:val="00BB2C07"/>
    <w:rsid w:val="00BC0754"/>
    <w:rsid w:val="00BC3836"/>
    <w:rsid w:val="00BC517B"/>
    <w:rsid w:val="00BC5940"/>
    <w:rsid w:val="00BC6331"/>
    <w:rsid w:val="00BD0834"/>
    <w:rsid w:val="00BD0D44"/>
    <w:rsid w:val="00BD2FFC"/>
    <w:rsid w:val="00BD6C54"/>
    <w:rsid w:val="00BF5014"/>
    <w:rsid w:val="00BF7BA8"/>
    <w:rsid w:val="00BF7E1F"/>
    <w:rsid w:val="00C01F10"/>
    <w:rsid w:val="00C050E5"/>
    <w:rsid w:val="00C1000F"/>
    <w:rsid w:val="00C15066"/>
    <w:rsid w:val="00C20177"/>
    <w:rsid w:val="00C22F9F"/>
    <w:rsid w:val="00C23D22"/>
    <w:rsid w:val="00C26C6D"/>
    <w:rsid w:val="00C271B6"/>
    <w:rsid w:val="00C426C7"/>
    <w:rsid w:val="00C436A7"/>
    <w:rsid w:val="00C4640D"/>
    <w:rsid w:val="00C55DD5"/>
    <w:rsid w:val="00C56345"/>
    <w:rsid w:val="00C57887"/>
    <w:rsid w:val="00C6318A"/>
    <w:rsid w:val="00C63723"/>
    <w:rsid w:val="00C70500"/>
    <w:rsid w:val="00C706FB"/>
    <w:rsid w:val="00C80C92"/>
    <w:rsid w:val="00C8133E"/>
    <w:rsid w:val="00C81BE3"/>
    <w:rsid w:val="00C8469C"/>
    <w:rsid w:val="00C8621D"/>
    <w:rsid w:val="00C87EFE"/>
    <w:rsid w:val="00C949CE"/>
    <w:rsid w:val="00C95886"/>
    <w:rsid w:val="00CA036C"/>
    <w:rsid w:val="00CA4FE7"/>
    <w:rsid w:val="00CB0DC3"/>
    <w:rsid w:val="00CB0EEA"/>
    <w:rsid w:val="00CB5789"/>
    <w:rsid w:val="00CB6689"/>
    <w:rsid w:val="00CC3890"/>
    <w:rsid w:val="00CD759C"/>
    <w:rsid w:val="00CE0225"/>
    <w:rsid w:val="00CE6EC9"/>
    <w:rsid w:val="00D01C3B"/>
    <w:rsid w:val="00D11C85"/>
    <w:rsid w:val="00D14C6F"/>
    <w:rsid w:val="00D14E46"/>
    <w:rsid w:val="00D16979"/>
    <w:rsid w:val="00D230EF"/>
    <w:rsid w:val="00D258FE"/>
    <w:rsid w:val="00D33DB0"/>
    <w:rsid w:val="00D34A08"/>
    <w:rsid w:val="00D35FF6"/>
    <w:rsid w:val="00D40124"/>
    <w:rsid w:val="00D57675"/>
    <w:rsid w:val="00D613F5"/>
    <w:rsid w:val="00D6205A"/>
    <w:rsid w:val="00D65097"/>
    <w:rsid w:val="00D66E31"/>
    <w:rsid w:val="00D75CA5"/>
    <w:rsid w:val="00D9414C"/>
    <w:rsid w:val="00D945B0"/>
    <w:rsid w:val="00D95BC8"/>
    <w:rsid w:val="00DA1EE5"/>
    <w:rsid w:val="00DA22C2"/>
    <w:rsid w:val="00DA30B8"/>
    <w:rsid w:val="00DA56F4"/>
    <w:rsid w:val="00DA7AF2"/>
    <w:rsid w:val="00DA7B18"/>
    <w:rsid w:val="00DB2182"/>
    <w:rsid w:val="00DB2D5C"/>
    <w:rsid w:val="00DB36DE"/>
    <w:rsid w:val="00DB5C12"/>
    <w:rsid w:val="00DC4E69"/>
    <w:rsid w:val="00DC63F0"/>
    <w:rsid w:val="00DC789E"/>
    <w:rsid w:val="00DD2DF3"/>
    <w:rsid w:val="00DD318F"/>
    <w:rsid w:val="00DD399D"/>
    <w:rsid w:val="00DD3CC9"/>
    <w:rsid w:val="00DE1CF7"/>
    <w:rsid w:val="00DE45F9"/>
    <w:rsid w:val="00DF3648"/>
    <w:rsid w:val="00DF5922"/>
    <w:rsid w:val="00DF5A9A"/>
    <w:rsid w:val="00DF622F"/>
    <w:rsid w:val="00DF75E5"/>
    <w:rsid w:val="00E118F7"/>
    <w:rsid w:val="00E128AF"/>
    <w:rsid w:val="00E15A56"/>
    <w:rsid w:val="00E168D3"/>
    <w:rsid w:val="00E17C77"/>
    <w:rsid w:val="00E221A3"/>
    <w:rsid w:val="00E35608"/>
    <w:rsid w:val="00E37A1C"/>
    <w:rsid w:val="00E4170C"/>
    <w:rsid w:val="00E43BDA"/>
    <w:rsid w:val="00E44E82"/>
    <w:rsid w:val="00E46859"/>
    <w:rsid w:val="00E46EB0"/>
    <w:rsid w:val="00E5029C"/>
    <w:rsid w:val="00E5300B"/>
    <w:rsid w:val="00E55111"/>
    <w:rsid w:val="00E574E0"/>
    <w:rsid w:val="00E60588"/>
    <w:rsid w:val="00E61D94"/>
    <w:rsid w:val="00E62FC1"/>
    <w:rsid w:val="00E637E9"/>
    <w:rsid w:val="00E722AF"/>
    <w:rsid w:val="00E726F0"/>
    <w:rsid w:val="00E730C6"/>
    <w:rsid w:val="00E7330F"/>
    <w:rsid w:val="00E744BA"/>
    <w:rsid w:val="00E77090"/>
    <w:rsid w:val="00E81686"/>
    <w:rsid w:val="00E87629"/>
    <w:rsid w:val="00E9104C"/>
    <w:rsid w:val="00E920B7"/>
    <w:rsid w:val="00EA0684"/>
    <w:rsid w:val="00EA5283"/>
    <w:rsid w:val="00EB1846"/>
    <w:rsid w:val="00EB2435"/>
    <w:rsid w:val="00EB2CD0"/>
    <w:rsid w:val="00EB3BA8"/>
    <w:rsid w:val="00EB4BB9"/>
    <w:rsid w:val="00EB7408"/>
    <w:rsid w:val="00EB7B24"/>
    <w:rsid w:val="00EC4530"/>
    <w:rsid w:val="00ED051C"/>
    <w:rsid w:val="00ED4871"/>
    <w:rsid w:val="00EE6AC8"/>
    <w:rsid w:val="00EF2DF2"/>
    <w:rsid w:val="00EF4DDE"/>
    <w:rsid w:val="00EF51FD"/>
    <w:rsid w:val="00EF5DEB"/>
    <w:rsid w:val="00EF6621"/>
    <w:rsid w:val="00F0262C"/>
    <w:rsid w:val="00F04384"/>
    <w:rsid w:val="00F1131B"/>
    <w:rsid w:val="00F23721"/>
    <w:rsid w:val="00F27D47"/>
    <w:rsid w:val="00F306DB"/>
    <w:rsid w:val="00F329BD"/>
    <w:rsid w:val="00F36D80"/>
    <w:rsid w:val="00F40DEA"/>
    <w:rsid w:val="00F426FA"/>
    <w:rsid w:val="00F445A7"/>
    <w:rsid w:val="00F50BAE"/>
    <w:rsid w:val="00F5657C"/>
    <w:rsid w:val="00F61CAA"/>
    <w:rsid w:val="00F765B0"/>
    <w:rsid w:val="00F8018A"/>
    <w:rsid w:val="00F80C10"/>
    <w:rsid w:val="00F9093A"/>
    <w:rsid w:val="00F959F3"/>
    <w:rsid w:val="00F96AA4"/>
    <w:rsid w:val="00FA20D9"/>
    <w:rsid w:val="00FA22CB"/>
    <w:rsid w:val="00FB6491"/>
    <w:rsid w:val="00FC17AE"/>
    <w:rsid w:val="00FC52C2"/>
    <w:rsid w:val="00FC5FC1"/>
    <w:rsid w:val="00FC6021"/>
    <w:rsid w:val="00FD48D9"/>
    <w:rsid w:val="00FD5C46"/>
    <w:rsid w:val="00FD5EE3"/>
    <w:rsid w:val="00FE32A5"/>
    <w:rsid w:val="00FE3D1D"/>
    <w:rsid w:val="00FE43C6"/>
    <w:rsid w:val="00FE58FB"/>
    <w:rsid w:val="00FE5B26"/>
    <w:rsid w:val="00FE77E4"/>
    <w:rsid w:val="00FF08B7"/>
    <w:rsid w:val="00FF2446"/>
    <w:rsid w:val="00FF3E07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DC7CF"/>
  <w15:docId w15:val="{30C449A9-5D4A-496E-81ED-9C0EC4561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F6152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20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>
    <w:name w:val="Table Grid"/>
    <w:basedOn w:val="a1"/>
    <w:uiPriority w:val="59"/>
    <w:rsid w:val="001325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40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407C"/>
    <w:rPr>
      <w:rFonts w:ascii="Tahoma" w:hAnsi="Tahoma" w:cs="Tahoma"/>
      <w:sz w:val="16"/>
      <w:szCs w:val="16"/>
    </w:rPr>
  </w:style>
  <w:style w:type="paragraph" w:styleId="a8">
    <w:name w:val="List Paragraph"/>
    <w:aliases w:val="Bullet List,FooterText,numbered,Paragraphe de liste1,lp1"/>
    <w:basedOn w:val="a"/>
    <w:link w:val="a9"/>
    <w:uiPriority w:val="34"/>
    <w:qFormat/>
    <w:rsid w:val="00693BE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F7BA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F7BA8"/>
  </w:style>
  <w:style w:type="paragraph" w:styleId="ac">
    <w:name w:val="footer"/>
    <w:basedOn w:val="a"/>
    <w:link w:val="ad"/>
    <w:uiPriority w:val="99"/>
    <w:unhideWhenUsed/>
    <w:rsid w:val="00BF7BA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F7BA8"/>
  </w:style>
  <w:style w:type="paragraph" w:customStyle="1" w:styleId="MSONORMAL0">
    <w:name w:val=".MSONORMAL"/>
    <w:uiPriority w:val="99"/>
    <w:rsid w:val="0034174C"/>
    <w:pPr>
      <w:widowControl w:val="0"/>
      <w:autoSpaceDE w:val="0"/>
      <w:autoSpaceDN w:val="0"/>
      <w:adjustRightInd w:val="0"/>
      <w:spacing w:line="240" w:lineRule="auto"/>
    </w:pPr>
    <w:rPr>
      <w:rFonts w:ascii="Arial, sans-serif" w:eastAsiaTheme="minorEastAsia" w:hAnsi="Arial, sans-serif" w:cs="Times New Roman"/>
      <w:color w:val="auto"/>
      <w:sz w:val="24"/>
      <w:szCs w:val="24"/>
    </w:rPr>
  </w:style>
  <w:style w:type="paragraph" w:customStyle="1" w:styleId="MSONORMALCXSPMIDDLE">
    <w:name w:val=".MSONORMALCXSPMIDDLE"/>
    <w:uiPriority w:val="99"/>
    <w:rsid w:val="0034174C"/>
    <w:pPr>
      <w:widowControl w:val="0"/>
      <w:autoSpaceDE w:val="0"/>
      <w:autoSpaceDN w:val="0"/>
      <w:adjustRightInd w:val="0"/>
      <w:spacing w:line="240" w:lineRule="auto"/>
    </w:pPr>
    <w:rPr>
      <w:rFonts w:ascii="Arial, sans-serif" w:eastAsiaTheme="minorEastAsia" w:hAnsi="Arial, sans-serif" w:cs="Times New Roman"/>
      <w:color w:val="auto"/>
      <w:sz w:val="24"/>
      <w:szCs w:val="24"/>
    </w:rPr>
  </w:style>
  <w:style w:type="character" w:customStyle="1" w:styleId="a9">
    <w:name w:val="Абзац списка Знак"/>
    <w:aliases w:val="Bullet List Знак,FooterText Знак,numbered Знак,Paragraphe de liste1 Знак,lp1 Знак"/>
    <w:link w:val="a8"/>
    <w:uiPriority w:val="34"/>
    <w:locked/>
    <w:rsid w:val="008C4802"/>
  </w:style>
  <w:style w:type="paragraph" w:customStyle="1" w:styleId="TableText">
    <w:name w:val="Table_Text"/>
    <w:rsid w:val="00E722A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uto"/>
    </w:pPr>
    <w:rPr>
      <w:rFonts w:ascii="Times New Roman" w:eastAsia="Times New Roman" w:hAnsi="Times New Roman" w:cs="Times New Roman"/>
      <w:sz w:val="28"/>
      <w:szCs w:val="22"/>
      <w:lang w:eastAsia="en-US"/>
    </w:rPr>
  </w:style>
  <w:style w:type="paragraph" w:customStyle="1" w:styleId="Default">
    <w:name w:val="Default"/>
    <w:rsid w:val="00AE27B6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5425B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425BB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425BB"/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9E0F-7ADD-4624-A9E2-5AE7B25F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2742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МРСК ТЗ На КГИС Навикей.docx</vt:lpstr>
    </vt:vector>
  </TitlesOfParts>
  <Company>МРСК</Company>
  <LinksUpToDate>false</LinksUpToDate>
  <CharactersWithSpaces>18337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МРСК ТЗ На КГИС Навикей.docx</dc:title>
  <dc:subject/>
  <dc:creator>""Колышкин Александр Андреевич"" &lt;Kolyshkin_AA@rosseti-sib.ru&gt;</dc:creator>
  <cp:keywords/>
  <dc:description/>
  <cp:lastModifiedBy>Малов Антон</cp:lastModifiedBy>
  <cp:revision>3</cp:revision>
  <cp:lastPrinted>2020-02-26T08:19:00Z</cp:lastPrinted>
  <dcterms:created xsi:type="dcterms:W3CDTF">2022-03-16T00:43:00Z</dcterms:created>
  <dcterms:modified xsi:type="dcterms:W3CDTF">2022-03-16T07:27:00Z</dcterms:modified>
</cp:coreProperties>
</file>